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8B" w:rsidRDefault="00EF7CB8">
      <w:pPr>
        <w:widowControl w:val="0"/>
        <w:spacing w:after="0" w:line="240" w:lineRule="auto"/>
        <w:ind w:left="5245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Приложение № 1</w:t>
      </w:r>
    </w:p>
    <w:p w:rsidR="000B3F8B" w:rsidRDefault="00EF7CB8">
      <w:pPr>
        <w:widowControl w:val="0"/>
        <w:spacing w:after="0" w:line="240" w:lineRule="auto"/>
        <w:ind w:left="5245"/>
        <w:rPr>
          <w:sz w:val="16"/>
        </w:rPr>
      </w:pPr>
      <w:r>
        <w:rPr>
          <w:rFonts w:ascii="Times New Roman" w:hAnsi="Times New Roman"/>
          <w:sz w:val="16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округа и финансовом обеспечении выполнения муниципального задания</w:t>
      </w:r>
    </w:p>
    <w:p w:rsidR="000B3F8B" w:rsidRDefault="000B3F8B">
      <w:pPr>
        <w:widowControl w:val="0"/>
        <w:spacing w:after="0" w:line="240" w:lineRule="auto"/>
        <w:jc w:val="center"/>
      </w:pPr>
    </w:p>
    <w:p w:rsidR="000B3F8B" w:rsidRDefault="000B3F8B">
      <w:pPr>
        <w:widowControl w:val="0"/>
        <w:spacing w:after="0" w:line="240" w:lineRule="auto"/>
        <w:jc w:val="center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УТВЕРЖДАЮ</w:t>
      </w:r>
    </w:p>
    <w:p w:rsidR="000B3F8B" w:rsidRDefault="00EF7CB8">
      <w:pPr>
        <w:pStyle w:val="ConsPlusNonformat"/>
        <w:jc w:val="both"/>
      </w:pPr>
      <w:r>
        <w:t xml:space="preserve">                                 Руководитель</w:t>
      </w:r>
    </w:p>
    <w:p w:rsidR="000B3F8B" w:rsidRDefault="00EF7CB8">
      <w:pPr>
        <w:pStyle w:val="ConsPlusNonformat"/>
        <w:jc w:val="both"/>
      </w:pPr>
      <w:r>
        <w:t xml:space="preserve">                                 (уполномоченное лицо)</w:t>
      </w:r>
    </w:p>
    <w:p w:rsidR="000B3F8B" w:rsidRDefault="00EF7CB8">
      <w:pPr>
        <w:pStyle w:val="ConsPlusNonformat"/>
        <w:ind w:left="3969" w:right="1076"/>
        <w:jc w:val="both"/>
        <w:rPr>
          <w:u w:val="single"/>
        </w:rPr>
      </w:pPr>
      <w:r>
        <w:t xml:space="preserve">                                 </w:t>
      </w:r>
      <w:r>
        <w:rPr>
          <w:u w:val="single"/>
        </w:rPr>
        <w:t xml:space="preserve">Управление образования и молодежной политики </w:t>
      </w:r>
      <w:proofErr w:type="spellStart"/>
      <w:r>
        <w:rPr>
          <w:u w:val="single"/>
        </w:rPr>
        <w:t>Грязовецкого</w:t>
      </w:r>
      <w:proofErr w:type="spellEnd"/>
      <w:r>
        <w:rPr>
          <w:u w:val="single"/>
        </w:rPr>
        <w:t xml:space="preserve"> муниципального </w:t>
      </w:r>
      <w:proofErr w:type="spellStart"/>
      <w:r>
        <w:rPr>
          <w:u w:val="single"/>
        </w:rPr>
        <w:t>округа</w:t>
      </w:r>
      <w:r>
        <w:t>__</w:t>
      </w:r>
      <w:r>
        <w:rPr>
          <w:u w:val="single"/>
        </w:rPr>
        <w:t>Вологодской</w:t>
      </w:r>
      <w:proofErr w:type="spellEnd"/>
      <w:r>
        <w:rPr>
          <w:u w:val="single"/>
        </w:rPr>
        <w:t xml:space="preserve"> области       </w:t>
      </w:r>
    </w:p>
    <w:p w:rsidR="000B3F8B" w:rsidRDefault="00EF7CB8">
      <w:pPr>
        <w:pStyle w:val="ConsPlusNonformat"/>
        <w:jc w:val="both"/>
      </w:pPr>
      <w:r>
        <w:t xml:space="preserve">                                    (наименование органа, осуществляющего</w:t>
      </w:r>
    </w:p>
    <w:p w:rsidR="000B3F8B" w:rsidRDefault="00EF7CB8">
      <w:pPr>
        <w:pStyle w:val="ConsPlusNonformat"/>
        <w:jc w:val="both"/>
      </w:pPr>
      <w:r>
        <w:t xml:space="preserve">                                     функции учредителя,</w:t>
      </w:r>
    </w:p>
    <w:p w:rsidR="000B3F8B" w:rsidRDefault="00EF7CB8">
      <w:pPr>
        <w:pStyle w:val="ConsPlusNonformat"/>
        <w:jc w:val="both"/>
      </w:pPr>
      <w:r>
        <w:t xml:space="preserve">                                     главного распорядителя средств</w:t>
      </w:r>
    </w:p>
    <w:p w:rsidR="000B3F8B" w:rsidRDefault="00EF7CB8">
      <w:pPr>
        <w:pStyle w:val="ConsPlusNonformat"/>
        <w:jc w:val="both"/>
      </w:pPr>
      <w:r>
        <w:t xml:space="preserve">                                     бюджета округа, </w:t>
      </w:r>
    </w:p>
    <w:p w:rsidR="000B3F8B" w:rsidRDefault="00EF7CB8">
      <w:pPr>
        <w:pStyle w:val="ConsPlusNonformat"/>
        <w:jc w:val="both"/>
      </w:pPr>
      <w:r>
        <w:t xml:space="preserve">                                     муниципального учреждения округа)</w:t>
      </w:r>
    </w:p>
    <w:p w:rsidR="000B3F8B" w:rsidRDefault="00EF7CB8">
      <w:pPr>
        <w:pStyle w:val="ConsPlusNonformat"/>
        <w:ind w:left="3969" w:hanging="3969"/>
        <w:jc w:val="both"/>
      </w:pPr>
      <w:r>
        <w:t xml:space="preserve">                                _</w:t>
      </w:r>
      <w:r>
        <w:rPr>
          <w:u w:val="single"/>
        </w:rPr>
        <w:t xml:space="preserve">Начальник Управления образования и молодежной политики </w:t>
      </w:r>
      <w:r w:rsidR="00162517">
        <w:rPr>
          <w:u w:val="single"/>
        </w:rPr>
        <w:t xml:space="preserve">администрации </w:t>
      </w:r>
      <w:proofErr w:type="spellStart"/>
      <w:r>
        <w:rPr>
          <w:u w:val="single"/>
        </w:rPr>
        <w:t>Грязовецкого</w:t>
      </w:r>
      <w:proofErr w:type="spellEnd"/>
      <w:r>
        <w:rPr>
          <w:u w:val="single"/>
        </w:rPr>
        <w:t xml:space="preserve"> муниципального округа</w:t>
      </w:r>
      <w:r>
        <w:t xml:space="preserve"> _________ </w:t>
      </w:r>
      <w:r>
        <w:rPr>
          <w:u w:val="single"/>
        </w:rPr>
        <w:t xml:space="preserve">  __</w:t>
      </w:r>
      <w:r>
        <w:t xml:space="preserve">           </w:t>
      </w:r>
      <w:proofErr w:type="spellStart"/>
      <w:r>
        <w:rPr>
          <w:u w:val="single"/>
        </w:rPr>
        <w:t>Т.А.Патракеева</w:t>
      </w:r>
      <w:proofErr w:type="spellEnd"/>
      <w:r>
        <w:t>____</w:t>
      </w:r>
    </w:p>
    <w:p w:rsidR="000B3F8B" w:rsidRDefault="00EF7CB8">
      <w:pPr>
        <w:pStyle w:val="ConsPlusNonformat"/>
        <w:jc w:val="both"/>
      </w:pPr>
      <w:r>
        <w:t xml:space="preserve">                                (должность) (подпись)         (расшифровка подписи)</w:t>
      </w:r>
    </w:p>
    <w:p w:rsidR="000B3F8B" w:rsidRDefault="00EF7CB8">
      <w:pPr>
        <w:pStyle w:val="ConsPlusNonformat"/>
        <w:jc w:val="both"/>
      </w:pPr>
      <w:r>
        <w:t xml:space="preserve">                                " </w:t>
      </w:r>
      <w:r>
        <w:rPr>
          <w:u w:val="single"/>
        </w:rPr>
        <w:t xml:space="preserve">09 </w:t>
      </w:r>
      <w:r>
        <w:t xml:space="preserve"> " </w:t>
      </w:r>
      <w:r>
        <w:rPr>
          <w:u w:val="single"/>
        </w:rPr>
        <w:t>января</w:t>
      </w:r>
      <w:r>
        <w:t xml:space="preserve">  20</w:t>
      </w:r>
      <w:r>
        <w:rPr>
          <w:u w:val="single"/>
        </w:rPr>
        <w:t>23</w:t>
      </w:r>
      <w:r>
        <w:t xml:space="preserve"> г.</w:t>
      </w: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┌─────────────────┐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МУНИЦИПАЛЬНОЕ ЗАДАНИЕ N </w:t>
      </w:r>
      <w:r>
        <w:rPr>
          <w:rFonts w:ascii="Courier New" w:hAnsi="Courier New"/>
          <w:color w:val="0000FF"/>
          <w:sz w:val="20"/>
        </w:rPr>
        <w:t xml:space="preserve">  </w:t>
      </w:r>
      <w:r w:rsidR="00D8131D">
        <w:rPr>
          <w:rFonts w:ascii="Courier New" w:hAnsi="Courier New"/>
          <w:sz w:val="20"/>
        </w:rPr>
        <w:t xml:space="preserve">               14</w:t>
      </w:r>
      <w:bookmarkStart w:id="0" w:name="_GoBack"/>
      <w:bookmarkEnd w:id="0"/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└─────────────────┘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на 2023 год и на плановый период 2024  и 2025 годов</w:t>
      </w:r>
    </w:p>
    <w:p w:rsidR="000B3F8B" w:rsidRDefault="00EF7CB8">
      <w:pPr>
        <w:jc w:val="both"/>
      </w:pPr>
      <w:r>
        <w:rPr>
          <w:rFonts w:ascii="Courier New" w:hAnsi="Courier New"/>
          <w:sz w:val="20"/>
        </w:rPr>
        <w:t xml:space="preserve">           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3175"/>
        <w:gridCol w:w="1871"/>
        <w:gridCol w:w="1391"/>
      </w:tblGrid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center"/>
            </w:pPr>
            <w:r>
              <w:rPr>
                <w:rFonts w:ascii="Courier New" w:hAnsi="Courier New"/>
                <w:sz w:val="20"/>
              </w:rPr>
              <w:t>Коды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Форма по </w:t>
            </w:r>
            <w:hyperlink r:id="rId8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ОКУД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center"/>
            </w:pPr>
            <w:r>
              <w:rPr>
                <w:rFonts w:ascii="Courier New" w:hAnsi="Courier New"/>
                <w:sz w:val="20"/>
              </w:rPr>
              <w:t>0506001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Дата начала действия</w:t>
            </w: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01.01.2023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Дата окончания действия </w:t>
            </w:r>
            <w:hyperlink r:id="rId9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&lt;2&gt;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Наименование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  <w:u w:val="single"/>
              </w:rPr>
            </w:pPr>
            <w:r>
              <w:rPr>
                <w:rFonts w:ascii="Courier New" w:hAnsi="Courier New"/>
                <w:sz w:val="20"/>
                <w:u w:val="single"/>
              </w:rPr>
              <w:t>МБУДО "Центр развития детей и молодёжи"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Код по сводному реестру</w:t>
            </w: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19310018</w:t>
            </w:r>
          </w:p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Вид деятельности муниципального учреждения (обособленного подразделения)</w:t>
            </w:r>
          </w:p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Основной вид деятельности – Образование дополнительное детей и взрослых</w:t>
            </w:r>
          </w:p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0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85.41</w:t>
            </w: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__________________________________________________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1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__________________________________________________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2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center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</w:tr>
    </w:tbl>
    <w:p w:rsidR="000B3F8B" w:rsidRDefault="000B3F8B">
      <w:pPr>
        <w:sectPr w:rsidR="000B3F8B">
          <w:footerReference w:type="default" r:id="rId13"/>
          <w:pgSz w:w="11906" w:h="16838"/>
          <w:pgMar w:top="567" w:right="624" w:bottom="567" w:left="1134" w:header="720" w:footer="720" w:gutter="0"/>
          <w:cols w:space="720"/>
        </w:sectPr>
      </w:pPr>
    </w:p>
    <w:p w:rsidR="000B3F8B" w:rsidRDefault="00EF7CB8">
      <w:pPr>
        <w:pStyle w:val="ConsPlusNonformat"/>
        <w:jc w:val="both"/>
      </w:pPr>
      <w:bookmarkStart w:id="1" w:name="Par371"/>
      <w:bookmarkEnd w:id="1"/>
      <w:r>
        <w:lastRenderedPageBreak/>
        <w:t xml:space="preserve">    </w:t>
      </w:r>
    </w:p>
    <w:p w:rsidR="000B3F8B" w:rsidRDefault="00EF7CB8">
      <w:pPr>
        <w:pStyle w:val="ConsPlusNonformat"/>
        <w:jc w:val="both"/>
      </w:pPr>
      <w:r>
        <w:t xml:space="preserve">Часть 1. Сведения об оказываемых муниципальных услугах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>Раздел 1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36"/>
      </w:tblGrid>
      <w:tr w:rsidR="000B3F8B">
        <w:trPr>
          <w:trHeight w:val="1188"/>
        </w:trPr>
        <w:tc>
          <w:tcPr>
            <w:tcW w:w="3336" w:type="dxa"/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общероссийскому базовому перечню или региональному перечню        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</w:tblGrid>
      <w:tr w:rsidR="000B3F8B">
        <w:trPr>
          <w:trHeight w:val="56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  <w:p w:rsidR="000B3F8B" w:rsidRDefault="00EF7CB8">
            <w:pPr>
              <w:pStyle w:val="ConsPlusNonformat"/>
              <w:jc w:val="both"/>
            </w:pPr>
            <w:r>
              <w:t>ББ55</w:t>
            </w: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             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Реализация дополнительных 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>предпрофессиональных программ в области искусств</w:t>
      </w:r>
    </w:p>
    <w:p w:rsidR="000B3F8B" w:rsidRDefault="000B3F8B">
      <w:pPr>
        <w:pStyle w:val="ConsPlusNonformat"/>
        <w:jc w:val="both"/>
        <w:rPr>
          <w:b/>
          <w:u w:val="single"/>
        </w:rPr>
      </w:pP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услуги                                          </w:t>
      </w:r>
    </w:p>
    <w:p w:rsidR="000B3F8B" w:rsidRDefault="00EF7CB8">
      <w:pPr>
        <w:pStyle w:val="ConsPlusNonformat"/>
        <w:ind w:right="9325"/>
        <w:jc w:val="both"/>
        <w:rPr>
          <w:b/>
          <w:u w:val="single"/>
        </w:rPr>
      </w:pPr>
      <w:r>
        <w:rPr>
          <w:b/>
          <w:u w:val="single"/>
        </w:rPr>
        <w:t>Физические лица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услуги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услуги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услуги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hyperlink r:id="rId14" w:history="1">
              <w:r>
                <w:rPr>
                  <w:rStyle w:val="af4"/>
                  <w:rFonts w:ascii="Times New Roman" w:hAnsi="Times New Roman"/>
                  <w:color w:val="000000"/>
                </w:rPr>
                <w:t>&lt;7&gt;</w:t>
              </w:r>
              <w:r>
                <w:rPr>
                  <w:rStyle w:val="af4"/>
                  <w:rFonts w:ascii="Times New Roman" w:hAnsi="Times New Roman"/>
                </w:rPr>
                <w:t xml:space="preserve"> </w:t>
              </w:r>
            </w:hyperlink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15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970"/>
        <w:gridCol w:w="970"/>
        <w:gridCol w:w="969"/>
        <w:gridCol w:w="1067"/>
        <w:gridCol w:w="923"/>
        <w:gridCol w:w="776"/>
        <w:gridCol w:w="847"/>
        <w:gridCol w:w="488"/>
        <w:gridCol w:w="769"/>
        <w:gridCol w:w="770"/>
        <w:gridCol w:w="770"/>
        <w:gridCol w:w="769"/>
        <w:gridCol w:w="769"/>
        <w:gridCol w:w="791"/>
        <w:gridCol w:w="1046"/>
        <w:gridCol w:w="1116"/>
      </w:tblGrid>
      <w:tr w:rsidR="000B3F8B"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 услуги</w:t>
            </w:r>
          </w:p>
        </w:tc>
        <w:tc>
          <w:tcPr>
            <w:tcW w:w="2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услуги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Средний размер платы (цена, тариф)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муниципальной услуги </w:t>
            </w:r>
            <w:hyperlink r:id="rId1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 </w:t>
              </w:r>
            </w:hyperlink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b/>
              </w:rPr>
              <w:t>2023</w:t>
            </w:r>
            <w:r>
              <w:t xml:space="preserve"> год (очередной финансовый год)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17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802112О.99.0.ББ55АА48000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Категория потребителей: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 программы: Не указано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Программа: </w:t>
            </w:r>
            <w:r>
              <w:rPr>
                <w:b/>
              </w:rPr>
              <w:t>Фортепиано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2467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802112О.99.0.ББ55АГ28000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Категория потребителей: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 программы: Не указано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Программа: </w:t>
            </w:r>
            <w:r>
              <w:rPr>
                <w:b/>
              </w:rPr>
              <w:t>Хоровое пение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10584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802112О.99.0.ББ55АД40000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Категория потребителей: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 программы: Не указано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Программа: </w:t>
            </w:r>
            <w:r>
              <w:rPr>
                <w:b/>
              </w:rPr>
              <w:t>Живопись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12012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802112О.99.0.ББ55АВ16000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Категория потребителей: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 программы: Не указано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Программа: </w:t>
            </w:r>
            <w:r>
              <w:rPr>
                <w:b/>
              </w:rPr>
              <w:t>Народные инструменты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1072,5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</w:pPr>
      <w:r>
        <w:t>4.  Правовые  акты, устанавливающие размер платы (цену, тариф)</w:t>
      </w:r>
    </w:p>
    <w:p w:rsidR="000B3F8B" w:rsidRDefault="00EF7CB8">
      <w:pPr>
        <w:pStyle w:val="ConsPlusNonformat"/>
        <w:jc w:val="both"/>
      </w:pPr>
      <w:r>
        <w:t>либо порядок ее (его) установления: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3"/>
        <w:gridCol w:w="2981"/>
      </w:tblGrid>
      <w:tr w:rsidR="000B3F8B"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Нормативный правовой акт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вид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дата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номер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0B3F8B">
        <w:trPr>
          <w:trHeight w:val="22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>5. Порядок оказания муниципальной услуги</w:t>
      </w:r>
    </w:p>
    <w:p w:rsidR="000B3F8B" w:rsidRDefault="00EF7CB8">
      <w:pPr>
        <w:pStyle w:val="ConsPlusNonformat"/>
        <w:jc w:val="both"/>
      </w:pPr>
      <w:r>
        <w:t>5.1.    Нормативные    правовые   акты,   регулирующие   порядок   оказания</w:t>
      </w:r>
    </w:p>
    <w:p w:rsidR="000B3F8B" w:rsidRDefault="00EF7CB8">
      <w:pPr>
        <w:pStyle w:val="ConsPlusNonformat"/>
        <w:jc w:val="both"/>
      </w:pPr>
      <w:r>
        <w:t>муниципальной услуги</w:t>
      </w:r>
    </w:p>
    <w:p w:rsidR="000B3F8B" w:rsidRDefault="00EF7CB8">
      <w:pPr>
        <w:pStyle w:val="ConsPlusNonformat"/>
        <w:jc w:val="both"/>
      </w:pPr>
      <w:r>
        <w:rPr>
          <w:u w:val="single"/>
        </w:rPr>
        <w:t>Устав, утвержденный приказом Управления образования от 06.05.2020 г.№ 380;</w:t>
      </w:r>
      <w:r>
        <w:t xml:space="preserve">          </w:t>
      </w:r>
    </w:p>
    <w:p w:rsidR="000B3F8B" w:rsidRDefault="00EF7CB8">
      <w:pPr>
        <w:pStyle w:val="ConsPlusNonformat"/>
        <w:jc w:val="both"/>
      </w:pPr>
      <w:r>
        <w:t>(наименование, номер и дата нормативного правового акта)</w:t>
      </w:r>
    </w:p>
    <w:p w:rsidR="000B3F8B" w:rsidRDefault="00EF7CB8">
      <w:pPr>
        <w:pStyle w:val="ConsPlusNonformat"/>
        <w:jc w:val="both"/>
      </w:pPr>
      <w:r>
        <w:t>5.2.  Порядок  информирования  потенциальных  потребителей  муниципальной</w:t>
      </w:r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283"/>
      </w:tblGrid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Состав размещаемой информации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Частота обновления информации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Управления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 </w:t>
            </w:r>
            <w:hyperlink r:id="rId18" w:history="1">
              <w:r>
                <w:rPr>
                  <w:color w:val="0000FF"/>
                  <w:sz w:val="16"/>
                  <w:u w:val="single"/>
                </w:rPr>
                <w:t>www.u12.edu35.ru</w:t>
              </w:r>
            </w:hyperlink>
            <w:r>
              <w:rPr>
                <w:sz w:val="16"/>
              </w:rPr>
              <w:t>,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Информация об исполнении основных ключевых показателей «дорожной карты»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квартал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образовательного учреждения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Публичный доклад</w:t>
            </w:r>
          </w:p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Отчет по </w:t>
            </w:r>
            <w:proofErr w:type="spellStart"/>
            <w:r>
              <w:rPr>
                <w:sz w:val="16"/>
              </w:rPr>
              <w:t>самообследованию</w:t>
            </w:r>
            <w:proofErr w:type="spellEnd"/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год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Газета «Сельская правда»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О деятельности ОУ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мере возможности и необходимости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>Раздел 2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36"/>
      </w:tblGrid>
      <w:tr w:rsidR="000B3F8B">
        <w:trPr>
          <w:trHeight w:val="1188"/>
        </w:trPr>
        <w:tc>
          <w:tcPr>
            <w:tcW w:w="3336" w:type="dxa"/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общероссийскому базовому перечню или региональному перечню        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</w:tblGrid>
      <w:tr w:rsidR="000B3F8B">
        <w:trPr>
          <w:trHeight w:val="56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  <w:p w:rsidR="000B3F8B" w:rsidRDefault="00EF7CB8">
            <w:pPr>
              <w:pStyle w:val="ConsPlusNonformat"/>
              <w:jc w:val="both"/>
            </w:pPr>
            <w:r>
              <w:t>ББ52</w:t>
            </w: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             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>Реализация дополнительных общеразвивающих программ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услуги                                          </w:t>
      </w:r>
    </w:p>
    <w:p w:rsidR="000B3F8B" w:rsidRDefault="00EF7CB8">
      <w:pPr>
        <w:pStyle w:val="ConsPlusNonformat"/>
        <w:ind w:right="9325"/>
        <w:jc w:val="both"/>
        <w:rPr>
          <w:b/>
          <w:u w:val="single"/>
        </w:rPr>
      </w:pPr>
      <w:r>
        <w:rPr>
          <w:b/>
          <w:u w:val="single"/>
        </w:rPr>
        <w:t>Физические лица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услуги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услуги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услуги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hyperlink r:id="rId19" w:history="1">
              <w:r>
                <w:rPr>
                  <w:rStyle w:val="af4"/>
                  <w:rFonts w:ascii="Times New Roman" w:hAnsi="Times New Roman"/>
                  <w:color w:val="000000"/>
                </w:rPr>
                <w:t>&lt;7&gt;</w:t>
              </w:r>
              <w:r>
                <w:rPr>
                  <w:rStyle w:val="af4"/>
                  <w:rFonts w:ascii="Times New Roman" w:hAnsi="Times New Roman"/>
                </w:rPr>
                <w:t xml:space="preserve"> </w:t>
              </w:r>
            </w:hyperlink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0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970"/>
        <w:gridCol w:w="970"/>
        <w:gridCol w:w="969"/>
        <w:gridCol w:w="1067"/>
        <w:gridCol w:w="923"/>
        <w:gridCol w:w="776"/>
        <w:gridCol w:w="847"/>
        <w:gridCol w:w="488"/>
        <w:gridCol w:w="769"/>
        <w:gridCol w:w="770"/>
        <w:gridCol w:w="770"/>
        <w:gridCol w:w="769"/>
        <w:gridCol w:w="769"/>
        <w:gridCol w:w="791"/>
        <w:gridCol w:w="1046"/>
        <w:gridCol w:w="1116"/>
      </w:tblGrid>
      <w:tr w:rsidR="000B3F8B"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 услуги</w:t>
            </w:r>
          </w:p>
        </w:tc>
        <w:tc>
          <w:tcPr>
            <w:tcW w:w="2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услуги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Средний размер платы (цена, тариф)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муниципальной услуги </w:t>
            </w:r>
            <w:hyperlink r:id="rId21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 </w:t>
              </w:r>
            </w:hyperlink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b/>
              </w:rPr>
              <w:t>2023</w:t>
            </w:r>
            <w:r>
              <w:t xml:space="preserve"> год (очередной финансовый год)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2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804200О.99.0.ББ52АВ40000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</w:t>
            </w:r>
            <w:r>
              <w:rPr>
                <w:b/>
              </w:rPr>
              <w:t>дети-инвалиды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художественной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1512*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</w:t>
            </w:r>
            <w:r>
              <w:lastRenderedPageBreak/>
              <w:t>ББ52АО44000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Виды об-</w:t>
            </w:r>
            <w:proofErr w:type="spellStart"/>
            <w:r>
              <w:t>разова</w:t>
            </w:r>
            <w:proofErr w:type="spellEnd"/>
            <w:r>
              <w:t>-</w:t>
            </w:r>
            <w:r>
              <w:lastRenderedPageBreak/>
              <w:t>тельных про-грамм: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Категория потребит</w:t>
            </w:r>
            <w:r>
              <w:lastRenderedPageBreak/>
              <w:t xml:space="preserve">елей: дети с ограниченными возможностями здоровья </w:t>
            </w:r>
            <w:r>
              <w:rPr>
                <w:b/>
              </w:rPr>
              <w:t>(ОВЗ)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Направленность </w:t>
            </w:r>
            <w:r>
              <w:lastRenderedPageBreak/>
              <w:t xml:space="preserve">образовательной программы: </w:t>
            </w:r>
            <w:r>
              <w:rPr>
                <w:b/>
              </w:rPr>
              <w:t>технической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Формы </w:t>
            </w:r>
            <w:proofErr w:type="spellStart"/>
            <w:r>
              <w:t>образова-</w:t>
            </w:r>
            <w:r>
              <w:lastRenderedPageBreak/>
              <w:t>ния</w:t>
            </w:r>
            <w:proofErr w:type="spellEnd"/>
            <w:r>
              <w:t xml:space="preserve"> и формы </w:t>
            </w:r>
            <w:proofErr w:type="spellStart"/>
            <w:r>
              <w:t>реализа-ции</w:t>
            </w:r>
            <w:proofErr w:type="spellEnd"/>
            <w:r>
              <w:t xml:space="preserve"> </w:t>
            </w:r>
            <w:proofErr w:type="spellStart"/>
            <w:r>
              <w:t>обра-зователь-ных</w:t>
            </w:r>
            <w:proofErr w:type="spellEnd"/>
            <w:r>
              <w:t xml:space="preserve"> про-грамм: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</w:t>
            </w:r>
            <w:r>
              <w:lastRenderedPageBreak/>
              <w:t>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1152**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804200О.99.0.ББ52АП16000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об-</w:t>
            </w:r>
            <w:proofErr w:type="spellStart"/>
            <w:r>
              <w:t>разова</w:t>
            </w:r>
            <w:proofErr w:type="spellEnd"/>
            <w:r>
              <w:t>-тельных про-грамм: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с ограниченными возможностями здоровья </w:t>
            </w:r>
            <w:r>
              <w:rPr>
                <w:b/>
              </w:rPr>
              <w:t>(ОВЗ)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художественной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Формы </w:t>
            </w:r>
            <w:proofErr w:type="spellStart"/>
            <w:r>
              <w:t>образова-ния</w:t>
            </w:r>
            <w:proofErr w:type="spellEnd"/>
            <w:r>
              <w:t xml:space="preserve"> и формы </w:t>
            </w:r>
            <w:proofErr w:type="spellStart"/>
            <w:r>
              <w:t>реализа-ции</w:t>
            </w:r>
            <w:proofErr w:type="spellEnd"/>
            <w:r>
              <w:t xml:space="preserve"> </w:t>
            </w:r>
            <w:proofErr w:type="spellStart"/>
            <w:r>
              <w:t>обра-зователь-ных</w:t>
            </w:r>
            <w:proofErr w:type="spellEnd"/>
            <w:r>
              <w:t xml:space="preserve"> про-грамм: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576***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804200О.99.0.ББ52АЖ72000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</w:t>
            </w:r>
            <w:r>
              <w:lastRenderedPageBreak/>
              <w:t>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Направленность образовательной программы: </w:t>
            </w:r>
            <w:r>
              <w:rPr>
                <w:b/>
              </w:rPr>
              <w:t>технической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Pr="00162517" w:rsidRDefault="00EF7CB8">
            <w:pPr>
              <w:rPr>
                <w:color w:val="auto"/>
              </w:rPr>
            </w:pPr>
            <w:r w:rsidRPr="00162517">
              <w:rPr>
                <w:color w:val="auto"/>
              </w:rPr>
              <w:t>31640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804200О.99.0.ББ52АЖ96000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естественнонаучной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3080*****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804200О.99.0.ББ52АЗ20000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физкультурно-спортивной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1060******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804200О.99.0.ББ52АЗ44000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>художественной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80997,6*******</w:t>
            </w:r>
          </w:p>
          <w:p w:rsidR="00B37DD1" w:rsidRDefault="00B37DD1">
            <w:pPr>
              <w:widowControl w:val="0"/>
              <w:spacing w:after="0" w:line="240" w:lineRule="auto"/>
              <w:jc w:val="center"/>
            </w:pPr>
            <w:r>
              <w:t xml:space="preserve">(в </w:t>
            </w:r>
            <w:proofErr w:type="spellStart"/>
            <w:r>
              <w:t>т.ч</w:t>
            </w:r>
            <w:proofErr w:type="spellEnd"/>
            <w:r>
              <w:t>. 57992 чел.-часов школа искусств)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804200О.99.0.ББ52АЗ68000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Виды 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Категория 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Направленность образовательной программы: </w:t>
            </w:r>
            <w:r>
              <w:rPr>
                <w:b/>
              </w:rPr>
              <w:t xml:space="preserve"> туристско-краеведческой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Формы 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Человеко-час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720********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804200</w:t>
            </w:r>
            <w:r>
              <w:lastRenderedPageBreak/>
              <w:t>О.99.0.ББ52АЗ92000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Виды </w:t>
            </w:r>
            <w:r>
              <w:lastRenderedPageBreak/>
              <w:t>образовательных программ: не указано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Категория </w:t>
            </w:r>
            <w:r>
              <w:lastRenderedPageBreak/>
              <w:t xml:space="preserve">потребителей: дети </w:t>
            </w:r>
            <w:r>
              <w:rPr>
                <w:b/>
              </w:rPr>
              <w:t>за исключением</w:t>
            </w:r>
            <w:r>
              <w:t xml:space="preserve"> детей с ограниченными возможностями здоровья (ОВЗ) и детей-инвалидов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Направле</w:t>
            </w:r>
            <w:r>
              <w:lastRenderedPageBreak/>
              <w:t xml:space="preserve">нность образовательной программы: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cоциально</w:t>
            </w:r>
            <w:proofErr w:type="spellEnd"/>
            <w:r>
              <w:rPr>
                <w:b/>
              </w:rPr>
              <w:t>-педагогической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 xml:space="preserve">Формы </w:t>
            </w:r>
            <w:r>
              <w:lastRenderedPageBreak/>
              <w:t>образования и формы реализации образовательных программ: Очная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Число </w:t>
            </w:r>
            <w:r>
              <w:lastRenderedPageBreak/>
              <w:t>человеко-часов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Человек</w:t>
            </w:r>
            <w:r>
              <w:lastRenderedPageBreak/>
              <w:t>о-час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lastRenderedPageBreak/>
              <w:t>539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324***</w:t>
            </w:r>
            <w:r>
              <w:lastRenderedPageBreak/>
              <w:t>******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2186"/>
      </w:tblGrid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Название программы</w:t>
            </w:r>
          </w:p>
          <w:p w:rsidR="000B3F8B" w:rsidRDefault="000B3F8B">
            <w:pPr>
              <w:pStyle w:val="ConsPlusNonformat"/>
              <w:rPr>
                <w:rFonts w:ascii="Times New Roman" w:hAnsi="Times New Roman"/>
                <w:sz w:val="16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EF7CB8">
            <w:pPr>
              <w:pStyle w:val="ConsPlusNonformat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Человеко-часы в год</w:t>
            </w:r>
          </w:p>
          <w:p w:rsidR="000B3F8B" w:rsidRDefault="000B3F8B">
            <w:pPr>
              <w:pStyle w:val="ConsPlusNonformat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*ДООП «Чудеса своими руками»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Default="00EF7CB8">
            <w:pPr>
              <w:pStyle w:val="ConsPlusNonformat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1512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**ДООП «Занимательная робототехника»</w:t>
            </w:r>
            <w:r>
              <w:rPr>
                <w:rFonts w:ascii="Times New Roman" w:hAnsi="Times New Roman"/>
                <w:sz w:val="16"/>
              </w:rPr>
              <w:tab/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Default="00EF7CB8">
            <w:pPr>
              <w:pStyle w:val="ConsPlusNonformat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1152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****«Чудеса своими руками»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576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ДООП«Программирование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на языке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Python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1296</w:t>
            </w:r>
          </w:p>
        </w:tc>
      </w:tr>
      <w:tr w:rsidR="000B3F8B">
        <w:trPr>
          <w:trHeight w:val="256"/>
        </w:trPr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ДООП«Алгоритмика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для дошколят»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972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ДООП«Lego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: старт»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3960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ДООП«Lego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конструирование»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1188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ДООП«Системное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администрирование и основы безопасности в интернет -пространстве»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1584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ДООП«Системное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администрирование»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720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ДООП«Мастерская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роботов»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3348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ДООП«Виртуальная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и дополненная реальность»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1368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«Соревновательная робототехника EV3»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1944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«ROBOT EV3»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1296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«Программирование и робототехника»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«Занимательное программирование»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1152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«Компьютер для дошкольников 6+»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432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«Компьютер для дошкольников 5+»</w:t>
            </w:r>
          </w:p>
          <w:p w:rsidR="000B3F8B" w:rsidRPr="00162517" w:rsidRDefault="000B3F8B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1404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«Первые шаги в программировании»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792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Scratch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- программирование»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2880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Scratch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- проектирование»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1008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Scratch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– проектирование с элементами компьютерной графики»</w:t>
            </w:r>
          </w:p>
          <w:p w:rsidR="000B3F8B" w:rsidRPr="00162517" w:rsidRDefault="000B3F8B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1152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«Цифровой рисунок»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2448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lastRenderedPageBreak/>
              <w:t>ДООП «Компьютерная азбука»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программы в рамках проекта "Счастливое и интересное лето"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1400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ДООП«Экологический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дозор»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2880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Программа в рамках проекта «Счастливое и интересное лето»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200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ДООП«Шашки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760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ДООП«Шахматы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Программа в рамках проекта «Счастливое и интересное лето»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300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Dancing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rain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(старшие)"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2772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Dancing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rain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(мл. и ср. состав)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4788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"Эстетическая гимнастика"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6048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"Гимнастика", 2574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2574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"цветные сны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1008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"Сольное пение»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1071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"Путь к успеху»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756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"Ступеньки к успеху»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441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"Вокальные фантазии (для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продвин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.)»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126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"Обучение игре на шестиструнной гитаре»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1071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"Фортепиано»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2304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"Малыш у рояля»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360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"Домашнее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музицирование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. Фортепиано»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1224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"Народные инструменты баян, аккордеон, гармонь»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432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"Подготовка детей к поступлению в ДЖИ. Гармонь»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144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"Домашнее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музицирование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. Аккордеон»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432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Профориентационный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класс. Гармонь»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"Хоровое пение (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д.Юрово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>)»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5328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Профориентационный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класс. Хоровое пение»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1880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Canto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del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bambino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«Домашнее 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музицирование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. Сольное пение»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 Первые шаги»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864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«Хореографическое творчество»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18849,6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«Раннее эстетическое образование»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8856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«Арт-дизайн» 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3276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</w:t>
            </w: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Профориентационный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класс. ИЗО»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«Инструментальное  исполнительство. Фортепиано», 5(6)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 исполнительство. Фортепиано», 7(8)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1162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«Подготовка к обучению в ДШИ». Фортепиано, 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136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«Баян»,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221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исполнительство» (баян), 3(5)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«Основы музыкального исполнительства». Баян,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357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 исполнительство. Баян»,5(6)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1632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исполнительство» (гитара), 3(5)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1020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«Основы музыкального исполнительства». Гитара,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748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«Инструментальное  исполнительство. Гитара», 5(6)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688,5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"Подготовка к обучению в ДШИ". Домра,1г.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68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lastRenderedPageBreak/>
              <w:t>ДООП «Инструментальное исполнительство» (домра), 3(5)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170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ДООП«Основы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музыкального исполнительства». Домра,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187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«Основы музыкального исполнительства». Сольное пение, 3г.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34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«Вокальное исполнительство. Сольное пение», 5(6)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408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ДООП " Хореографическое искусство" 3(5)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255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«Основы хореографического искусства», 3 г.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1912,5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 «Хореографическое искусство»,5(6)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136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 «Раннее эстетическое образование», 1,2,3год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2652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программы в рамках проекта "Счастливое и интересное лето"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2350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ДООП «Туристы проводники»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570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Программа в рамках проекта «Счастливое и интересное лето»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150</w:t>
            </w: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*********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0B3F8B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0B3F8B">
        <w:tc>
          <w:tcPr>
            <w:tcW w:w="7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rPr>
                <w:rFonts w:ascii="Times New Roman" w:hAnsi="Times New Roman"/>
                <w:color w:val="auto"/>
                <w:sz w:val="16"/>
              </w:rPr>
            </w:pPr>
            <w:proofErr w:type="spellStart"/>
            <w:r w:rsidRPr="00162517">
              <w:rPr>
                <w:rFonts w:ascii="Times New Roman" w:hAnsi="Times New Roman"/>
                <w:color w:val="auto"/>
                <w:sz w:val="16"/>
              </w:rPr>
              <w:t>ДООП«Юный</w:t>
            </w:r>
            <w:proofErr w:type="spellEnd"/>
            <w:r w:rsidRPr="00162517">
              <w:rPr>
                <w:rFonts w:ascii="Times New Roman" w:hAnsi="Times New Roman"/>
                <w:color w:val="auto"/>
                <w:sz w:val="16"/>
              </w:rPr>
              <w:t xml:space="preserve"> инспектор движения»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3F8B" w:rsidRPr="00162517" w:rsidRDefault="00EF7CB8">
            <w:pPr>
              <w:pStyle w:val="ConsPlusNonformat"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62517">
              <w:rPr>
                <w:rFonts w:ascii="Times New Roman" w:hAnsi="Times New Roman"/>
                <w:color w:val="auto"/>
                <w:sz w:val="16"/>
              </w:rPr>
              <w:t>324</w:t>
            </w: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4.  Правовые  акты, устанавливающие размер платы (цену, тариф)</w:t>
      </w:r>
    </w:p>
    <w:p w:rsidR="000B3F8B" w:rsidRDefault="00EF7CB8">
      <w:pPr>
        <w:pStyle w:val="ConsPlusNonformat"/>
        <w:jc w:val="both"/>
      </w:pPr>
      <w:r>
        <w:t>либо порядок ее (его) установления: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3"/>
        <w:gridCol w:w="2981"/>
      </w:tblGrid>
      <w:tr w:rsidR="000B3F8B"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Нормативный правовой акт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вид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дата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номер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0B3F8B">
        <w:trPr>
          <w:trHeight w:val="22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>5. Порядок оказания муниципальной услуги</w:t>
      </w:r>
    </w:p>
    <w:p w:rsidR="000B3F8B" w:rsidRDefault="00EF7CB8">
      <w:pPr>
        <w:pStyle w:val="ConsPlusNonformat"/>
        <w:jc w:val="both"/>
      </w:pPr>
      <w:r>
        <w:t>5.1.    Нормативные    правовые   акты,   регулирующие   порядок   оказания</w:t>
      </w:r>
    </w:p>
    <w:p w:rsidR="000B3F8B" w:rsidRDefault="00EF7CB8">
      <w:pPr>
        <w:pStyle w:val="ConsPlusNonformat"/>
        <w:jc w:val="both"/>
      </w:pPr>
      <w:r>
        <w:t>муниципальной услуги</w:t>
      </w:r>
    </w:p>
    <w:p w:rsidR="000B3F8B" w:rsidRDefault="00EF7CB8">
      <w:pPr>
        <w:pStyle w:val="ConsPlusNonformat"/>
        <w:jc w:val="both"/>
      </w:pPr>
      <w:r>
        <w:rPr>
          <w:u w:val="single"/>
        </w:rPr>
        <w:t>Устав, утвержденный приказом Управления образования от 06.05.2020 г.№ 380;</w:t>
      </w:r>
      <w:r>
        <w:t xml:space="preserve">          </w:t>
      </w:r>
    </w:p>
    <w:p w:rsidR="000B3F8B" w:rsidRDefault="00EF7CB8">
      <w:pPr>
        <w:pStyle w:val="ConsPlusNonformat"/>
        <w:jc w:val="both"/>
      </w:pPr>
      <w:r>
        <w:t>(наименование, номер и дата нормативного правового акта)</w:t>
      </w:r>
    </w:p>
    <w:p w:rsidR="000B3F8B" w:rsidRDefault="00EF7CB8">
      <w:pPr>
        <w:pStyle w:val="ConsPlusNonformat"/>
        <w:jc w:val="both"/>
      </w:pPr>
      <w:r>
        <w:t>5.2.  Порядок  информирования  потенциальных  потребителей  муниципальной</w:t>
      </w:r>
    </w:p>
    <w:p w:rsidR="000B3F8B" w:rsidRDefault="00EF7CB8">
      <w:pPr>
        <w:pStyle w:val="ConsPlusNonformat"/>
        <w:jc w:val="both"/>
      </w:pPr>
      <w:r>
        <w:lastRenderedPageBreak/>
        <w:t>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283"/>
      </w:tblGrid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Состав размещаемой информации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Частота обновления информации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Управления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 </w:t>
            </w:r>
            <w:hyperlink r:id="rId23" w:history="1">
              <w:r>
                <w:rPr>
                  <w:color w:val="0000FF"/>
                  <w:sz w:val="16"/>
                  <w:u w:val="single"/>
                </w:rPr>
                <w:t>www.u12.edu35.ru</w:t>
              </w:r>
            </w:hyperlink>
            <w:r>
              <w:rPr>
                <w:sz w:val="16"/>
              </w:rPr>
              <w:t>,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Информация об исполнении основных ключевых показателей «дорожной карты»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квартал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образовательного учреждения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Публичный доклад</w:t>
            </w:r>
          </w:p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Отчет по </w:t>
            </w:r>
            <w:proofErr w:type="spellStart"/>
            <w:r>
              <w:rPr>
                <w:sz w:val="16"/>
              </w:rPr>
              <w:t>самообследованию</w:t>
            </w:r>
            <w:proofErr w:type="spellEnd"/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год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Газета «Сельская правда»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О деятельности ОУ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мере возможности и необходимости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>Раздел 3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36"/>
      </w:tblGrid>
      <w:tr w:rsidR="000B3F8B">
        <w:trPr>
          <w:trHeight w:val="1188"/>
        </w:trPr>
        <w:tc>
          <w:tcPr>
            <w:tcW w:w="3336" w:type="dxa"/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общероссийскому базовому перечню или региональному перечню        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</w:tblGrid>
      <w:tr w:rsidR="000B3F8B">
        <w:trPr>
          <w:trHeight w:val="56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  <w:p w:rsidR="000B3F8B" w:rsidRDefault="00EF7CB8">
            <w:pPr>
              <w:pStyle w:val="ConsPlusNonformat"/>
              <w:jc w:val="both"/>
            </w:pPr>
            <w:r>
              <w:t>А322</w:t>
            </w: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             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>Организация отдыха детей и молодежи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услуги                                          </w:t>
      </w:r>
    </w:p>
    <w:p w:rsidR="000B3F8B" w:rsidRDefault="00EF7CB8">
      <w:pPr>
        <w:pStyle w:val="ConsPlusNonformat"/>
        <w:ind w:right="9325"/>
        <w:jc w:val="both"/>
        <w:rPr>
          <w:b/>
          <w:u w:val="single"/>
        </w:rPr>
      </w:pPr>
      <w:r>
        <w:rPr>
          <w:b/>
          <w:u w:val="single"/>
        </w:rPr>
        <w:t>Физические лица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услуги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</w:t>
            </w:r>
            <w:r>
              <w:lastRenderedPageBreak/>
              <w:t xml:space="preserve">й номер реестровой записи 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</w:t>
            </w:r>
            <w:r>
              <w:lastRenderedPageBreak/>
              <w:t>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</w:t>
            </w:r>
            <w:r>
              <w:lastRenderedPageBreak/>
              <w:t>характеризующий условия (формы) оказания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 качества </w:t>
            </w:r>
            <w:r>
              <w:lastRenderedPageBreak/>
              <w:t>муниципальной услуги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lastRenderedPageBreak/>
              <w:t xml:space="preserve">Значение показателя качества </w:t>
            </w:r>
            <w:r>
              <w:lastRenderedPageBreak/>
              <w:t>муниципальной услуги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lastRenderedPageBreak/>
              <w:t xml:space="preserve">Допустимые (возможные) </w:t>
            </w:r>
            <w:r>
              <w:rPr>
                <w:rFonts w:ascii="Times New Roman" w:hAnsi="Times New Roman"/>
              </w:rPr>
              <w:lastRenderedPageBreak/>
              <w:t xml:space="preserve">отклонения от установленных показателей качества муниципальной услуги </w:t>
            </w:r>
            <w:hyperlink r:id="rId24" w:history="1">
              <w:r>
                <w:rPr>
                  <w:rStyle w:val="af4"/>
                  <w:rFonts w:ascii="Times New Roman" w:hAnsi="Times New Roman"/>
                  <w:color w:val="000000"/>
                </w:rPr>
                <w:t>&lt;7&gt;</w:t>
              </w:r>
              <w:r>
                <w:rPr>
                  <w:rStyle w:val="af4"/>
                  <w:rFonts w:ascii="Times New Roman" w:hAnsi="Times New Roman"/>
                </w:rPr>
                <w:t xml:space="preserve"> </w:t>
              </w:r>
            </w:hyperlink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5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970"/>
        <w:gridCol w:w="970"/>
        <w:gridCol w:w="969"/>
        <w:gridCol w:w="1067"/>
        <w:gridCol w:w="923"/>
        <w:gridCol w:w="776"/>
        <w:gridCol w:w="847"/>
        <w:gridCol w:w="488"/>
        <w:gridCol w:w="769"/>
        <w:gridCol w:w="770"/>
        <w:gridCol w:w="770"/>
        <w:gridCol w:w="769"/>
        <w:gridCol w:w="769"/>
        <w:gridCol w:w="791"/>
        <w:gridCol w:w="1046"/>
        <w:gridCol w:w="1116"/>
      </w:tblGrid>
      <w:tr w:rsidR="000B3F8B"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 услуги</w:t>
            </w:r>
          </w:p>
        </w:tc>
        <w:tc>
          <w:tcPr>
            <w:tcW w:w="2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услуги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Средний размер платы (цена, тариф)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муниципальной услуги </w:t>
            </w:r>
            <w:hyperlink r:id="rId2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 </w:t>
              </w:r>
            </w:hyperlink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b/>
              </w:rPr>
              <w:t>2023</w:t>
            </w:r>
            <w:r>
              <w:t xml:space="preserve"> год (очередной финансовый год)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7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920700О.99.0.А322АА01001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Вид </w:t>
            </w:r>
            <w:proofErr w:type="spellStart"/>
            <w:r>
              <w:t>деятельности:Молодежная</w:t>
            </w:r>
            <w:proofErr w:type="spellEnd"/>
            <w:r>
              <w:t xml:space="preserve"> политика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Справочник периодов пребывания: в каникулярное время с дневным пребыванием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Число обучающихся (среднегодовое значение)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Чел.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792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4.  Правовые  акты, устанавливающие размер платы (цену, тариф)</w:t>
      </w:r>
    </w:p>
    <w:p w:rsidR="000B3F8B" w:rsidRDefault="00EF7CB8">
      <w:pPr>
        <w:pStyle w:val="ConsPlusNonformat"/>
        <w:jc w:val="both"/>
      </w:pPr>
      <w:r>
        <w:t>либо порядок ее (его) установления: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3"/>
        <w:gridCol w:w="2981"/>
      </w:tblGrid>
      <w:tr w:rsidR="000B3F8B"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Нормативный правовой акт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вид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дата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номер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0B3F8B">
        <w:trPr>
          <w:trHeight w:val="22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lastRenderedPageBreak/>
        <w:t>5. Порядок оказания муниципальной услуги</w:t>
      </w:r>
    </w:p>
    <w:p w:rsidR="000B3F8B" w:rsidRDefault="00EF7CB8">
      <w:pPr>
        <w:pStyle w:val="ConsPlusNonformat"/>
        <w:jc w:val="both"/>
      </w:pPr>
      <w:r>
        <w:t>5.1.    Нормативные    правовые   акты,   регулирующие   порядок   оказания</w:t>
      </w:r>
    </w:p>
    <w:p w:rsidR="000B3F8B" w:rsidRDefault="00EF7CB8">
      <w:pPr>
        <w:pStyle w:val="ConsPlusNonformat"/>
        <w:jc w:val="both"/>
      </w:pPr>
      <w:r>
        <w:t>муниципальной услуги</w:t>
      </w: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 xml:space="preserve">Устав, утвержденный приказом Управления образования от 06.05.2020 г.№ 380; Постановление Администрации </w:t>
      </w:r>
      <w:proofErr w:type="spellStart"/>
      <w:r>
        <w:rPr>
          <w:u w:val="single"/>
        </w:rPr>
        <w:t>Грязовецкого</w:t>
      </w:r>
      <w:proofErr w:type="spellEnd"/>
      <w:r>
        <w:rPr>
          <w:u w:val="single"/>
        </w:rPr>
        <w:t xml:space="preserve"> муниципального округа «Об организации и обеспечении отдыха, оздоровления и занятости детей в </w:t>
      </w:r>
      <w:proofErr w:type="spellStart"/>
      <w:r>
        <w:rPr>
          <w:u w:val="single"/>
        </w:rPr>
        <w:t>Грязовецком</w:t>
      </w:r>
      <w:proofErr w:type="spellEnd"/>
      <w:r>
        <w:rPr>
          <w:u w:val="single"/>
        </w:rPr>
        <w:t xml:space="preserve"> районе в 2023 году»</w:t>
      </w:r>
    </w:p>
    <w:p w:rsidR="000B3F8B" w:rsidRDefault="00EF7CB8">
      <w:pPr>
        <w:pStyle w:val="ConsPlusNonformat"/>
        <w:jc w:val="both"/>
      </w:pPr>
      <w:r>
        <w:t xml:space="preserve">          (наименование, номер и дата нормативного правового акта)</w:t>
      </w:r>
    </w:p>
    <w:p w:rsidR="000B3F8B" w:rsidRDefault="00EF7CB8">
      <w:pPr>
        <w:pStyle w:val="ConsPlusNonformat"/>
        <w:jc w:val="both"/>
      </w:pPr>
      <w:r>
        <w:t>5.2.  Порядок  информирования  потенциальных  потребителей  муниципальной</w:t>
      </w:r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283"/>
      </w:tblGrid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Состав размещаемой информации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Частота обновления информации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Управления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 </w:t>
            </w:r>
            <w:hyperlink r:id="rId28" w:history="1">
              <w:r>
                <w:rPr>
                  <w:color w:val="0000FF"/>
                  <w:sz w:val="16"/>
                  <w:u w:val="single"/>
                </w:rPr>
                <w:t>www.u12.edu35.ru</w:t>
              </w:r>
            </w:hyperlink>
            <w:r>
              <w:rPr>
                <w:sz w:val="16"/>
              </w:rPr>
              <w:t>,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Информация об исполнении основных ключевых показателей «дорожной карты»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квартал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образовательного учреждения </w:t>
            </w:r>
            <w:hyperlink r:id="rId29" w:history="1">
              <w:r>
                <w:rPr>
                  <w:rStyle w:val="af4"/>
                  <w:sz w:val="16"/>
                </w:rPr>
                <w:t>http://</w:t>
              </w:r>
              <w:r>
                <w:t xml:space="preserve"> </w:t>
              </w:r>
              <w:r>
                <w:rPr>
                  <w:rStyle w:val="af4"/>
                  <w:sz w:val="16"/>
                </w:rPr>
                <w:t>d12101.edu35.ru</w:t>
              </w:r>
            </w:hyperlink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Публичный доклад</w:t>
            </w:r>
          </w:p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Отчет по </w:t>
            </w:r>
            <w:proofErr w:type="spellStart"/>
            <w:r>
              <w:rPr>
                <w:sz w:val="16"/>
              </w:rPr>
              <w:t>самообследованию</w:t>
            </w:r>
            <w:proofErr w:type="spellEnd"/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год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Газета «Сельская правда»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О деятельности ОУ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мере возможности и необходимости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bookmarkStart w:id="2" w:name="Par604"/>
      <w:bookmarkEnd w:id="2"/>
      <w:r>
        <w:t xml:space="preserve">                Часть 2. Сведения о выполняемых работах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Раздел </w:t>
      </w:r>
      <w:r>
        <w:rPr>
          <w:b/>
          <w:u w:val="single"/>
        </w:rPr>
        <w:t>1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┌────────┐</w:t>
      </w:r>
    </w:p>
    <w:p w:rsidR="000B3F8B" w:rsidRDefault="00EF7CB8">
      <w:pPr>
        <w:pStyle w:val="ConsPlusNonformat"/>
        <w:jc w:val="both"/>
      </w:pPr>
      <w:r>
        <w:t>1. Наименование муниципальной   работы _________         код по общероссийскому      │        │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Организация мероприятий, направленных на профилактику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асоциального и деструктивного поведения подростков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и молодежи, поддержка детей и молодежи, находящейся </w:t>
      </w:r>
    </w:p>
    <w:p w:rsidR="000B3F8B" w:rsidRDefault="00EF7CB8">
      <w:pPr>
        <w:pStyle w:val="ConsPlusNonformat"/>
        <w:jc w:val="both"/>
      </w:pPr>
      <w:r>
        <w:rPr>
          <w:b/>
          <w:u w:val="single"/>
        </w:rPr>
        <w:t>в социально-опасном положении</w:t>
      </w:r>
      <w:r>
        <w:t xml:space="preserve">                      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работы                                     │        │</w:t>
      </w:r>
    </w:p>
    <w:p w:rsidR="000B3F8B" w:rsidRDefault="00EF7CB8">
      <w:pPr>
        <w:pStyle w:val="ConsPlusNonformat"/>
        <w:jc w:val="both"/>
      </w:pPr>
      <w:r>
        <w:lastRenderedPageBreak/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0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</w:t>
            </w:r>
            <w:r>
              <w:lastRenderedPageBreak/>
              <w:t>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единица </w:t>
            </w:r>
            <w:r>
              <w:lastRenderedPageBreak/>
              <w:t xml:space="preserve">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Описани</w:t>
            </w:r>
            <w:r>
              <w:lastRenderedPageBreak/>
              <w:t>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2023 </w:t>
            </w:r>
            <w:r>
              <w:lastRenderedPageBreak/>
              <w:t>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</w:t>
            </w:r>
            <w:r>
              <w:lastRenderedPageBreak/>
              <w:t>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в </w:t>
            </w:r>
            <w:r>
              <w:lastRenderedPageBreak/>
              <w:t xml:space="preserve">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в </w:t>
            </w:r>
            <w:r>
              <w:lastRenderedPageBreak/>
              <w:t xml:space="preserve">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1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854100.Р.39.1.01450002000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Проведение комплекса профилактических мероприятий, направленных на охрану и укрепление здоровья: Проведение комплекса профилактических мероприятий, направленных на охрану и укрепление здоровья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widowControl w:val="0"/>
        <w:spacing w:after="0" w:line="240" w:lineRule="auto"/>
        <w:jc w:val="both"/>
      </w:pPr>
      <w:r>
        <w:t>Перечень мероприятий:</w:t>
      </w:r>
    </w:p>
    <w:p w:rsidR="000B3F8B" w:rsidRDefault="00EF7CB8">
      <w:pPr>
        <w:widowControl w:val="0"/>
        <w:spacing w:after="0" w:line="240" w:lineRule="auto"/>
        <w:jc w:val="both"/>
      </w:pPr>
      <w:r>
        <w:t xml:space="preserve">1.Районный конкурс-фестиваль юных инспекторов движения "Безопасное колесо "                                                                                                         </w:t>
      </w:r>
    </w:p>
    <w:p w:rsidR="000B3F8B" w:rsidRDefault="00EF7CB8">
      <w:pPr>
        <w:widowControl w:val="0"/>
        <w:spacing w:after="0" w:line="240" w:lineRule="auto"/>
        <w:jc w:val="both"/>
      </w:pPr>
      <w:r>
        <w:lastRenderedPageBreak/>
        <w:t>2.Районные открытые соревнования по технике пешеходного туризма на искусственном рельефе «Подснежник»                                                                                                                                                                       3. Районный слёт отрядов юных инспекторов движения дошкольных образовательных учреждений</w:t>
      </w:r>
    </w:p>
    <w:p w:rsidR="000B3F8B" w:rsidRDefault="00EF7CB8">
      <w:pPr>
        <w:widowControl w:val="0"/>
        <w:spacing w:after="0" w:line="240" w:lineRule="auto"/>
        <w:jc w:val="both"/>
      </w:pPr>
      <w:r>
        <w:t>4. Районный слёт отрядов юных инспекторов движения общеобразовательных учреждений</w:t>
      </w:r>
    </w:p>
    <w:p w:rsidR="000B3F8B" w:rsidRDefault="00EF7CB8">
      <w:pPr>
        <w:widowControl w:val="0"/>
        <w:spacing w:after="0" w:line="240" w:lineRule="auto"/>
        <w:jc w:val="both"/>
      </w:pPr>
      <w:r>
        <w:t>5. Открытые соревнования по технике пешеходного туризма «Юный турист»</w:t>
      </w:r>
    </w:p>
    <w:p w:rsidR="000B3F8B" w:rsidRDefault="00EF7CB8">
      <w:pPr>
        <w:widowControl w:val="0"/>
        <w:spacing w:after="0" w:line="240" w:lineRule="auto"/>
        <w:jc w:val="both"/>
      </w:pPr>
      <w:r>
        <w:t>6. Муниципальный этап областного конкурса «Светофор собирает друзей»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2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tabs>
          <w:tab w:val="left" w:pos="6946"/>
        </w:tabs>
        <w:ind w:right="8191"/>
        <w:jc w:val="both"/>
      </w:pPr>
      <w:r>
        <w:t xml:space="preserve">1. Наименование муниципальной   работы _________                       </w:t>
      </w:r>
    </w:p>
    <w:p w:rsidR="000B3F8B" w:rsidRDefault="00EF7CB8">
      <w:pPr>
        <w:pStyle w:val="ConsPlusNonformat"/>
        <w:tabs>
          <w:tab w:val="left" w:pos="6946"/>
        </w:tabs>
        <w:ind w:right="8191"/>
        <w:jc w:val="both"/>
        <w:rPr>
          <w:b/>
          <w:u w:val="single"/>
        </w:rPr>
      </w:pPr>
      <w:r>
        <w:rPr>
          <w:b/>
          <w:u w:val="single"/>
        </w:rPr>
        <w:t xml:space="preserve"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</w:t>
            </w:r>
            <w:r>
              <w:lastRenderedPageBreak/>
              <w:t>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2023 год </w:t>
            </w:r>
            <w:r>
              <w:lastRenderedPageBreak/>
              <w:t>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</w:t>
            </w:r>
            <w:r>
              <w:lastRenderedPageBreak/>
              <w:t>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</w:t>
            </w:r>
            <w:r>
              <w:lastRenderedPageBreak/>
              <w:t>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lastRenderedPageBreak/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lastRenderedPageBreak/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2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</w:t>
            </w:r>
            <w:r>
              <w:lastRenderedPageBreak/>
              <w:t>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3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960400.Р.39.1.01460002000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Организация и проведение мероприятий по вовлечению молодежи в инновационную, предпринимательскую, добровольческую деятельность, развитию гражданской активности молодежи и формирования здорового образа жизни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Перечень мероприятий:</w:t>
      </w:r>
    </w:p>
    <w:p w:rsidR="00162517" w:rsidRDefault="00162517" w:rsidP="00162517">
      <w:pPr>
        <w:pStyle w:val="ConsPlusNonformat"/>
        <w:rPr>
          <w:rFonts w:ascii="Times New Roman" w:hAnsi="Times New Roman"/>
          <w:sz w:val="18"/>
        </w:rPr>
      </w:pPr>
      <w:r w:rsidRPr="00162517">
        <w:rPr>
          <w:rFonts w:ascii="Times New Roman" w:hAnsi="Times New Roman"/>
          <w:color w:val="auto"/>
          <w:sz w:val="18"/>
        </w:rPr>
        <w:t>1.</w:t>
      </w:r>
      <w:r>
        <w:rPr>
          <w:rFonts w:ascii="Times New Roman" w:hAnsi="Times New Roman"/>
          <w:color w:val="auto"/>
          <w:sz w:val="18"/>
        </w:rPr>
        <w:t xml:space="preserve"> </w:t>
      </w:r>
      <w:r w:rsidR="00EF7CB8" w:rsidRPr="00162517">
        <w:rPr>
          <w:rFonts w:ascii="Times New Roman" w:hAnsi="Times New Roman"/>
          <w:color w:val="auto"/>
          <w:sz w:val="18"/>
        </w:rPr>
        <w:t xml:space="preserve">Муниципальный этап Всероссийских соревнований обучающихся образовательных организаций «Школа безопасности-2023»                                                                                                                                                     </w:t>
      </w:r>
      <w:r w:rsidR="00EF7CB8">
        <w:rPr>
          <w:rFonts w:ascii="Times New Roman" w:hAnsi="Times New Roman"/>
          <w:sz w:val="18"/>
        </w:rPr>
        <w:t xml:space="preserve">2.Координация деятельности общественного движения «Волонтеры Победы»;                                                                                                                                                           </w:t>
      </w:r>
    </w:p>
    <w:p w:rsidR="000B3F8B" w:rsidRDefault="00EF7CB8" w:rsidP="00162517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Координация деятельности волонтерского движения.                                                                                              </w:t>
      </w:r>
    </w:p>
    <w:p w:rsidR="00162517" w:rsidRDefault="00EF7CB8" w:rsidP="00162517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3.Акция «Протяни руку четвероногому другу», посвященная Всемирному дню животных                                                                                                                                      </w:t>
      </w:r>
    </w:p>
    <w:p w:rsidR="000B3F8B" w:rsidRDefault="00EF7CB8" w:rsidP="00162517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4. Районный слёт активистов волонтёрских отрядов </w:t>
      </w:r>
      <w:proofErr w:type="spellStart"/>
      <w:r>
        <w:rPr>
          <w:rFonts w:ascii="Times New Roman" w:hAnsi="Times New Roman"/>
          <w:sz w:val="18"/>
        </w:rPr>
        <w:t>Грязовецкого</w:t>
      </w:r>
      <w:proofErr w:type="spellEnd"/>
      <w:r>
        <w:rPr>
          <w:rFonts w:ascii="Times New Roman" w:hAnsi="Times New Roman"/>
          <w:sz w:val="18"/>
        </w:rPr>
        <w:t xml:space="preserve"> района          </w:t>
      </w:r>
    </w:p>
    <w:p w:rsidR="000B3F8B" w:rsidRDefault="00EF7CB8" w:rsidP="00162517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   Районный сбор актива ШУС и РДШ </w:t>
      </w:r>
      <w:proofErr w:type="spellStart"/>
      <w:r>
        <w:rPr>
          <w:rFonts w:ascii="Times New Roman" w:hAnsi="Times New Roman"/>
          <w:sz w:val="18"/>
        </w:rPr>
        <w:t>Грязовецкого</w:t>
      </w:r>
      <w:proofErr w:type="spellEnd"/>
      <w:r>
        <w:rPr>
          <w:rFonts w:ascii="Times New Roman" w:hAnsi="Times New Roman"/>
          <w:sz w:val="18"/>
        </w:rPr>
        <w:t xml:space="preserve"> района</w:t>
      </w:r>
    </w:p>
    <w:p w:rsidR="000B3F8B" w:rsidRDefault="00EF7CB8" w:rsidP="00162517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 Муниципальный этап фестиваля молодёжных активов Вологодской области «Наша территория»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3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>
        <w:rPr>
          <w:b/>
          <w:u w:val="single"/>
        </w:rPr>
        <w:t>Организация мероприятий в сфере молодежной политики, направленных на гражданское и патриотическое воспитание граждан, воспитание толерантности в молодежной среде, формирование правовых, культурных и нравственных ценностей среди граждан_________</w:t>
      </w:r>
      <w:r>
        <w:t xml:space="preserve">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4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5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949915.Р.39.1.01470002000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Организация и проведение мероприятий по  гражданскому и патриотическому воспитанию </w:t>
            </w:r>
            <w:r>
              <w:lastRenderedPageBreak/>
              <w:t>граждан, воспитанию толерантности в молодежной среде, формированию правовых, культурных и нравственных ценностей среди граждан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27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Перечень мероприятий: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1. Муниципальный этап областной акции, посвященной Дню образования Вологодской области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 Муниципальный этап областной акции, посвященной Дню народного единства - 2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 Муниципальный этап областной акции, посвященной Дню Неизвестного солдата - 2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4. Муниципальный этап областной акции, посвященной Дню Героев Отечества - 2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 Муниципальный этап областной акции, посвященной Дню Конституции РФ - 2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 Акция «Подарок солдату»    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7. Муниципальный этап областной акции, посвященной Дню памяти о россиянах, исполнявших служебный долг за пределами Отечества                                                                                                                            8. Организация и проведение мероприятий, посвященных Дню Победы - 5                   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</w:t>
      </w:r>
      <w:r w:rsidRPr="00162517">
        <w:rPr>
          <w:rFonts w:ascii="Times New Roman" w:hAnsi="Times New Roman"/>
          <w:color w:val="auto"/>
          <w:sz w:val="18"/>
        </w:rPr>
        <w:t xml:space="preserve">9. Муниципальный этап областной детско-юношеской оборонно-спортивной игры «Зарница-2023» им. А.А. Попова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t xml:space="preserve">10. Муниципальный этап областной акции, посвященной Дню России - 2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11. Муниципальный этап областной акции, посвященной Дню защитника Отечества - 2                                                                                                                                                                                                                                                      12. Всероссийская акция «Георгиевская лента»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13. Муниципальный этап военно-патриотических сборов для несовершеннолетних юношей, в том числе с </w:t>
      </w:r>
      <w:proofErr w:type="spellStart"/>
      <w:r>
        <w:rPr>
          <w:rFonts w:ascii="Times New Roman" w:hAnsi="Times New Roman"/>
          <w:sz w:val="18"/>
        </w:rPr>
        <w:t>девиантным</w:t>
      </w:r>
      <w:proofErr w:type="spellEnd"/>
      <w:r>
        <w:rPr>
          <w:rFonts w:ascii="Times New Roman" w:hAnsi="Times New Roman"/>
          <w:sz w:val="18"/>
        </w:rPr>
        <w:t xml:space="preserve"> поведением «Неделя в армии»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14. Муниципальный этап обучающих сборов для несовершеннолетних девушек, в том числе с </w:t>
      </w:r>
      <w:proofErr w:type="spellStart"/>
      <w:r>
        <w:rPr>
          <w:rFonts w:ascii="Times New Roman" w:hAnsi="Times New Roman"/>
          <w:sz w:val="18"/>
        </w:rPr>
        <w:t>девиантным</w:t>
      </w:r>
      <w:proofErr w:type="spellEnd"/>
      <w:r>
        <w:rPr>
          <w:rFonts w:ascii="Times New Roman" w:hAnsi="Times New Roman"/>
          <w:sz w:val="18"/>
        </w:rPr>
        <w:t xml:space="preserve"> поведением «Шаг вперед»                                                                                                                15. Акция «Свеча памяти», посвященная Дню памяти и скорби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16. Слет юнармейских отрядов </w:t>
      </w:r>
      <w:proofErr w:type="spellStart"/>
      <w:r>
        <w:rPr>
          <w:rFonts w:ascii="Times New Roman" w:hAnsi="Times New Roman"/>
          <w:sz w:val="18"/>
        </w:rPr>
        <w:t>Грязовецкого</w:t>
      </w:r>
      <w:proofErr w:type="spellEnd"/>
      <w:r>
        <w:rPr>
          <w:rFonts w:ascii="Times New Roman" w:hAnsi="Times New Roman"/>
          <w:sz w:val="18"/>
        </w:rPr>
        <w:t xml:space="preserve"> муниципального района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17. Районный конкурс «Нам дороги эти позабыть нельзя»                                                                                     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4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_ </w:t>
      </w:r>
      <w:r>
        <w:rPr>
          <w:b/>
          <w:u w:val="single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 для  самореализации подростков и молодежи, развития творческого, профессионального, интеллектуального потенциалов подростков и молодежи________</w:t>
      </w:r>
      <w:r>
        <w:t xml:space="preserve">                       </w:t>
      </w:r>
    </w:p>
    <w:p w:rsidR="000B3F8B" w:rsidRDefault="00EF7CB8">
      <w:pPr>
        <w:pStyle w:val="ConsPlusNonformat"/>
        <w:ind w:right="8191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6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7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949915.Р.39.1.01480002000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16"/>
              </w:rPr>
              <w:t xml:space="preserve">Организация и проведение мероприятий по формированию системы развития талантливой и инициативной молодежи, созданию условий  для  самореализации </w:t>
            </w:r>
            <w:r>
              <w:rPr>
                <w:rFonts w:ascii="Times New Roman" w:hAnsi="Times New Roman"/>
                <w:sz w:val="16"/>
              </w:rPr>
              <w:lastRenderedPageBreak/>
              <w:t>подростков и молодежи, развитию творческого, профессионального, интеллектуального потенциалов подростков и молодежи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spacing w:after="0" w:line="240" w:lineRule="auto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Перечень мероприятий:</w:t>
      </w:r>
    </w:p>
    <w:p w:rsidR="000B3F8B" w:rsidRDefault="00EF7CB8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1. Муниципальный этап конкурса лидеров и руководителей детских и молодежных общественных объединений Вологодской области «Лидер XXI века»                                                                                                                                                     </w:t>
      </w:r>
    </w:p>
    <w:p w:rsidR="000B3F8B" w:rsidRDefault="00EF7CB8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2. Муниципальный этап областного фестиваля игры                                                                                                    </w:t>
      </w:r>
    </w:p>
    <w:p w:rsidR="000B3F8B" w:rsidRDefault="00EF7CB8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3. Интеллектуальная игра, посвященная Дню космонавтики                                                                                  </w:t>
      </w:r>
    </w:p>
    <w:p w:rsidR="000B3F8B" w:rsidRDefault="00EF7CB8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4. Акция, посвященная Дню молодежи                                                                                                                                  </w:t>
      </w:r>
    </w:p>
    <w:p w:rsidR="000B3F8B" w:rsidRDefault="00EF7CB8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5. Муниципальный этап областного фестиваля «педсовет. </w:t>
      </w:r>
      <w:proofErr w:type="spellStart"/>
      <w:r>
        <w:rPr>
          <w:rFonts w:ascii="Times New Roman" w:hAnsi="Times New Roman"/>
          <w:sz w:val="16"/>
        </w:rPr>
        <w:t>Junior</w:t>
      </w:r>
      <w:proofErr w:type="spellEnd"/>
      <w:r>
        <w:rPr>
          <w:rFonts w:ascii="Times New Roman" w:hAnsi="Times New Roman"/>
          <w:sz w:val="16"/>
        </w:rPr>
        <w:t>»</w:t>
      </w:r>
    </w:p>
    <w:p w:rsidR="000B3F8B" w:rsidRDefault="00EF7CB8">
      <w:pPr>
        <w:spacing w:after="0" w:line="240" w:lineRule="auto"/>
        <w:ind w:left="72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6. Концертная деятельность - 5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5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  <w:rPr>
          <w:b/>
          <w:u w:val="single"/>
        </w:rPr>
      </w:pPr>
      <w:r>
        <w:t xml:space="preserve">1. Наименование муниципальной   работы _ </w:t>
      </w:r>
      <w:r>
        <w:rPr>
          <w:b/>
          <w:u w:val="single"/>
        </w:rPr>
        <w:t xml:space="preserve">Методическое обеспечение образовательной деятельности ________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 xml:space="preserve">___________ </w:t>
      </w:r>
      <w:r>
        <w:rPr>
          <w:u w:val="single"/>
        </w:rPr>
        <w:t>в интересах общества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Показатель, характеризующий условия (формы) выполнения </w:t>
            </w:r>
            <w:r>
              <w:lastRenderedPageBreak/>
              <w:t>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8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</w:t>
            </w:r>
            <w:r>
              <w:lastRenderedPageBreak/>
              <w:t>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9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850000.Р.39.1.03050002000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Методическое обеспечение образовательной деятельности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методических мероприятий, количество разработанных документов, количество разработанных отчетов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1. Муниципальный заочный этап областного конкурса программ и методических разработок технической направленности "От идеи к реализации"-1,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 Межрайонная научно- практическая конференция "Теоретические и практические вопросы образовательного процесса школ искусств"-1;                                                                                                                                                                                 3. Мониторинг общеобразовательных общеразвивающих  программ-1;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4.Мониторинг общеобразовательных общеразвивающих программ естественнонаучной направленности-1;                                                                                                                                                                         5.Мониторинг общеобразовательных общеразвивающих  программ технической направленности-1;                                                                                                                                                                                                              6.Мониторинг доступности дополнительного образования в системе образования  Вологодской области- 1;                                                                                                                                                                                          7.Консультационная работа с родителями по обучению по сертификатам по ПФДО-1;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8.Разработка программ дополнительного образования различных направленностей и распространение опыта их реализации в ОУ района-1                   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9. Муниципальный конкурс дополнительных общеразвивающих программ и методических материалов художественной направленности»-1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  <w:rPr>
          <w:b/>
        </w:rPr>
      </w:pPr>
      <w:r>
        <w:t xml:space="preserve">Раздел </w:t>
      </w:r>
      <w:r>
        <w:rPr>
          <w:b/>
          <w:u w:val="single"/>
        </w:rPr>
        <w:t>6</w:t>
      </w:r>
      <w:r>
        <w:rPr>
          <w:b/>
        </w:rPr>
        <w:t>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  <w:rPr>
          <w:b/>
          <w:u w:val="single"/>
        </w:rPr>
      </w:pPr>
      <w:r>
        <w:t xml:space="preserve">1. Наименование муниципальной   работы </w:t>
      </w:r>
      <w:r>
        <w:rPr>
          <w:b/>
          <w:u w:val="single"/>
        </w:rPr>
        <w:t xml:space="preserve">Организация и проведение олимпиад, конкурсов, мероприятий, направленных  </w:t>
      </w:r>
    </w:p>
    <w:p w:rsidR="000B3F8B" w:rsidRDefault="00EF7CB8">
      <w:pPr>
        <w:pStyle w:val="ConsPlusNonformat"/>
        <w:ind w:right="8191"/>
        <w:jc w:val="both"/>
      </w:pPr>
      <w:r>
        <w:rPr>
          <w:b/>
          <w:u w:val="single"/>
        </w:rPr>
        <w:t>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 (научно-исследовательской) деятельности, творческой деятельности, физкультурно-спортивной деятельности_________</w:t>
      </w:r>
      <w:r>
        <w:t xml:space="preserve">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 xml:space="preserve">___________ </w:t>
      </w:r>
      <w:r>
        <w:rPr>
          <w:u w:val="single"/>
        </w:rPr>
        <w:t xml:space="preserve">в интересах общества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40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41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850000.Р.39.1.02970002000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Организация и проведение олимпиад, конкурсов, </w:t>
            </w:r>
            <w:r>
              <w:lastRenderedPageBreak/>
              <w:t>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Pr="00162517" w:rsidRDefault="000B3F8B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Pr="00162517" w:rsidRDefault="00EF7CB8">
            <w:pPr>
              <w:widowControl w:val="0"/>
              <w:spacing w:after="0" w:line="240" w:lineRule="auto"/>
              <w:rPr>
                <w:color w:val="auto"/>
              </w:rPr>
            </w:pPr>
            <w:r w:rsidRPr="00162517">
              <w:rPr>
                <w:color w:val="auto"/>
              </w:rPr>
              <w:t>27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1. Муниципальный этап конкурса исследовательских работ «Первое открытие»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 Районная краеведческая конференция «Первые шаги в науку»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 Районная краеведческая конференция «Мир через культуру»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4. Муниципальный этап ХI  Всероссийского конкурса юных чтецов «Живая классика»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5.Районный  фестиваль – конкурс  детских экологических театров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 Районный конкурс по ИКТ «Золотая осень»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7. Неделя технического творчества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 Муниципальный этап областного конкурса исследовательских работ «Росток», «Древо жизни»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9 Фестиваль творчества детей с ОВЗ «Творчество без границ»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10. Районный фотоконкурс «Снеговик»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11. Районный конкурс «Малый компьютерный проект»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12. Районный конкурс «</w:t>
      </w:r>
      <w:proofErr w:type="spellStart"/>
      <w:r>
        <w:rPr>
          <w:rFonts w:ascii="Times New Roman" w:hAnsi="Times New Roman"/>
          <w:sz w:val="18"/>
        </w:rPr>
        <w:t>РОБОмастер</w:t>
      </w:r>
      <w:proofErr w:type="spellEnd"/>
      <w:r>
        <w:rPr>
          <w:rFonts w:ascii="Times New Roman" w:hAnsi="Times New Roman"/>
          <w:sz w:val="18"/>
        </w:rPr>
        <w:t xml:space="preserve">»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13. Районный конкурс по ИКТ «Новое время»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154 Районный конкурс «</w:t>
      </w:r>
      <w:proofErr w:type="spellStart"/>
      <w:r>
        <w:rPr>
          <w:rFonts w:ascii="Times New Roman" w:hAnsi="Times New Roman"/>
          <w:sz w:val="18"/>
        </w:rPr>
        <w:t>Video</w:t>
      </w:r>
      <w:proofErr w:type="spellEnd"/>
      <w:r>
        <w:rPr>
          <w:rFonts w:ascii="Times New Roman" w:hAnsi="Times New Roman"/>
          <w:sz w:val="18"/>
        </w:rPr>
        <w:t xml:space="preserve"> </w:t>
      </w:r>
      <w:proofErr w:type="spellStart"/>
      <w:r>
        <w:rPr>
          <w:rFonts w:ascii="Times New Roman" w:hAnsi="Times New Roman"/>
          <w:sz w:val="18"/>
        </w:rPr>
        <w:t>style</w:t>
      </w:r>
      <w:proofErr w:type="spellEnd"/>
      <w:r>
        <w:rPr>
          <w:rFonts w:ascii="Times New Roman" w:hAnsi="Times New Roman"/>
          <w:sz w:val="18"/>
        </w:rPr>
        <w:t xml:space="preserve">»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lastRenderedPageBreak/>
        <w:t xml:space="preserve">15. Районный конкурс поделок из бросового материала «Классные штучки из мусорной кучки»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16. Районный видео конкурс детского творчества «Детство – это свет и радость» среди дошкольников                                                                                                                                                                                17. Муниципальный этап Большого Всероссийского фестиваля детского и юношеского творчества, в том числе для детей с ограниченными возможностями здоровья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18. Районный конкурс поделок «Подарок для мамы»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19. Районный этап Всероссийских соревнований по шахматам «Белая ладья»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20. Районный конкурс "Мы-изобретатели"       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21. Районный конкурс "Цифровой ветер "   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22. Районный конкурс "Пластилиновая ворона"                                    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23. Районный конкурс среди дошкольников "Цветные ладошки"                                                                       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24. Муниципальный этап областной викторины по фольклору и </w:t>
      </w:r>
      <w:proofErr w:type="spellStart"/>
      <w:r>
        <w:rPr>
          <w:rFonts w:ascii="Times New Roman" w:hAnsi="Times New Roman"/>
          <w:sz w:val="18"/>
        </w:rPr>
        <w:t>энтографии</w:t>
      </w:r>
      <w:proofErr w:type="spellEnd"/>
      <w:r>
        <w:rPr>
          <w:rFonts w:ascii="Times New Roman" w:hAnsi="Times New Roman"/>
          <w:sz w:val="18"/>
        </w:rPr>
        <w:t xml:space="preserve"> «Бабушкины науки»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25 Муниципальный этап областного конкурса «Лес в творчестве юных»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26.Муниципальный этап Всероссийского конкурса детского рисунка «</w:t>
      </w:r>
      <w:proofErr w:type="spellStart"/>
      <w:r>
        <w:rPr>
          <w:rFonts w:ascii="Times New Roman" w:hAnsi="Times New Roman"/>
          <w:sz w:val="18"/>
        </w:rPr>
        <w:t>Эколята</w:t>
      </w:r>
      <w:proofErr w:type="spellEnd"/>
      <w:r>
        <w:rPr>
          <w:rFonts w:ascii="Times New Roman" w:hAnsi="Times New Roman"/>
          <w:sz w:val="18"/>
        </w:rPr>
        <w:t>- друзья защитники природы»</w:t>
      </w: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27 Муниципальный этап детского фестиваля народной культуры «Наследники традиций»</w:t>
      </w:r>
    </w:p>
    <w:p w:rsidR="000B3F8B" w:rsidRDefault="00EF7CB8">
      <w:pPr>
        <w:pStyle w:val="ConsPlusNonformat"/>
        <w:jc w:val="both"/>
      </w:pPr>
      <w:bookmarkStart w:id="3" w:name="Par768"/>
      <w:bookmarkEnd w:id="3"/>
      <w:r>
        <w:t xml:space="preserve">          </w:t>
      </w:r>
    </w:p>
    <w:p w:rsidR="000B3F8B" w:rsidRDefault="00EF7CB8">
      <w:pPr>
        <w:pStyle w:val="ConsPlusNonformat"/>
        <w:jc w:val="both"/>
        <w:rPr>
          <w:b/>
        </w:rPr>
      </w:pPr>
      <w:r>
        <w:t xml:space="preserve">Раздел </w:t>
      </w:r>
      <w:r>
        <w:rPr>
          <w:b/>
          <w:u w:val="single"/>
        </w:rPr>
        <w:t>7</w:t>
      </w:r>
      <w:r>
        <w:rPr>
          <w:b/>
        </w:rPr>
        <w:t>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>
        <w:rPr>
          <w:b/>
          <w:u w:val="single"/>
        </w:rPr>
        <w:t>Административное обеспечение деятельности организации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ind w:right="8191"/>
        <w:jc w:val="both"/>
      </w:pPr>
      <w:r>
        <w:t xml:space="preserve">2. Категории потребителей муниципальной   работы                                          </w:t>
      </w:r>
      <w:r>
        <w:rPr>
          <w:u w:val="single"/>
        </w:rPr>
        <w:t xml:space="preserve">В интересах общества, Органы государственной власти, Юридические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Показатель, характеризующий условия (формы) выполнения </w:t>
            </w:r>
            <w:r>
              <w:lastRenderedPageBreak/>
              <w:t>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42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</w:t>
            </w:r>
            <w:r>
              <w:lastRenderedPageBreak/>
              <w:t>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43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620230.Р.39.1.03060002000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Информационно-аналитическое обеспечение деятельности организаций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заявке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отчетов составленных по результатам работы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штук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796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31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1. Координация деятельности структурных подразделений учреждения                      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</w:pPr>
      <w:r>
        <w:rPr>
          <w:rFonts w:ascii="Times New Roman" w:hAnsi="Times New Roman"/>
          <w:sz w:val="16"/>
        </w:rPr>
        <w:t>2. Составление отчетной документации по направлениям деятельности учреждения – 30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  <w:rPr>
          <w:b/>
        </w:rPr>
      </w:pPr>
      <w:r>
        <w:t xml:space="preserve">Раздел </w:t>
      </w:r>
      <w:r>
        <w:rPr>
          <w:b/>
          <w:u w:val="single"/>
        </w:rPr>
        <w:t>8</w:t>
      </w:r>
      <w:r>
        <w:rPr>
          <w:b/>
        </w:rPr>
        <w:t>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>
        <w:rPr>
          <w:b/>
          <w:u w:val="single"/>
        </w:rPr>
        <w:t>Информационно-технологическое обеспечение образовательной деятельности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ind w:right="8191"/>
        <w:jc w:val="both"/>
      </w:pPr>
      <w:r>
        <w:t xml:space="preserve">2. Категории потребителей муниципальной   работы                                          </w:t>
      </w:r>
      <w:r>
        <w:rPr>
          <w:u w:val="single"/>
        </w:rPr>
        <w:t xml:space="preserve">В интересах общества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>3.  Показатели,  характеризующие  объем  и  (или)  качество муниципальной</w:t>
      </w:r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 :</w:t>
      </w: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44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2023 год (очередной финансовый </w:t>
            </w:r>
            <w:r>
              <w:lastRenderedPageBreak/>
              <w:t>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(1-й год планового период</w:t>
            </w:r>
            <w:r>
              <w:lastRenderedPageBreak/>
              <w:t>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(2-й год планового период</w:t>
            </w:r>
            <w:r>
              <w:lastRenderedPageBreak/>
              <w:t>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(очередной финансовый </w:t>
            </w:r>
            <w:r>
              <w:lastRenderedPageBreak/>
              <w:t>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(1-й год планового период</w:t>
            </w:r>
            <w:r>
              <w:lastRenderedPageBreak/>
              <w:t>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(2-й год планового период</w:t>
            </w:r>
            <w:r>
              <w:lastRenderedPageBreak/>
              <w:t>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</w:t>
            </w:r>
            <w:r>
              <w:lastRenderedPageBreak/>
              <w:t>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45" w:history="1">
              <w:r>
                <w:rPr>
                  <w:rStyle w:val="af4"/>
                  <w:color w:val="000000"/>
                </w:rPr>
                <w:t>ОКЕ</w:t>
              </w:r>
              <w:r>
                <w:rPr>
                  <w:rStyle w:val="af4"/>
                  <w:color w:val="000000"/>
                </w:rPr>
                <w:lastRenderedPageBreak/>
                <w:t>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620230.Р.39.0.03080002000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Информационно-технологическое обеспечение образовательной деятельности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баз данных, количество администрируемых сайтов, количество прошедших экспертизу дополнительных общеобразовательных программ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штук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796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1. Ведение и своевременное обновление информации на официальном сайте учреждения                                                                                                                               </w:t>
      </w:r>
    </w:p>
    <w:p w:rsidR="000B3F8B" w:rsidRDefault="00EF7C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2.  Ведение и своевременное обновление информации на официальной странице учреждения в социальной сети в ВК                                                                                                                                                                     </w:t>
      </w:r>
    </w:p>
    <w:p w:rsidR="000B3F8B" w:rsidRDefault="00EF7C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3. Ведение баз данных учреждения - 11                                                                                                                              </w:t>
      </w:r>
    </w:p>
    <w:p w:rsidR="000B3F8B" w:rsidRDefault="00EF7CB8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4. Ведение учета программ, прошедших экспертизу (94 </w:t>
      </w:r>
      <w:proofErr w:type="spellStart"/>
      <w:r>
        <w:rPr>
          <w:rFonts w:ascii="Times New Roman" w:hAnsi="Times New Roman"/>
          <w:sz w:val="16"/>
        </w:rPr>
        <w:t>шт</w:t>
      </w:r>
      <w:proofErr w:type="spellEnd"/>
      <w:r>
        <w:rPr>
          <w:rFonts w:ascii="Times New Roman" w:hAnsi="Times New Roman"/>
          <w:sz w:val="16"/>
        </w:rPr>
        <w:t>) – 1</w:t>
      </w: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Часть 3. Прочие сведения о муниципальном задании </w:t>
      </w:r>
      <w:r>
        <w:rPr>
          <w:rStyle w:val="af4"/>
          <w:color w:val="000000"/>
        </w:rPr>
        <w:t>&lt;9&gt;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1. Основания для досрочного прекращения выполнения муниципального задания</w:t>
      </w: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 xml:space="preserve">отсутствие контингента обучающихся, реорганизация в форме слияния, присоединения или ликвидация образовательного учреждения </w:t>
      </w:r>
    </w:p>
    <w:p w:rsidR="000B3F8B" w:rsidRDefault="00EF7CB8">
      <w:pPr>
        <w:pStyle w:val="ConsPlusNonformat"/>
        <w:jc w:val="both"/>
      </w:pPr>
      <w:r>
        <w:t>2.  Иная  информация,  необходимая для выполнения (контроля за выполнением)</w:t>
      </w:r>
    </w:p>
    <w:p w:rsidR="000B3F8B" w:rsidRDefault="00EF7CB8">
      <w:pPr>
        <w:pStyle w:val="ConsPlusNonformat"/>
        <w:jc w:val="both"/>
      </w:pPr>
      <w:r>
        <w:lastRenderedPageBreak/>
        <w:t>муниципального задания __________________________________________________</w:t>
      </w:r>
    </w:p>
    <w:p w:rsidR="000B3F8B" w:rsidRDefault="00EF7CB8">
      <w:pPr>
        <w:pStyle w:val="ConsPlusNonformat"/>
        <w:jc w:val="both"/>
      </w:pPr>
      <w:r>
        <w:t>___________________________________________________________________________</w:t>
      </w:r>
    </w:p>
    <w:p w:rsidR="000B3F8B" w:rsidRDefault="00EF7CB8">
      <w:pPr>
        <w:pStyle w:val="ConsPlusNonformat"/>
        <w:jc w:val="both"/>
      </w:pPr>
      <w:r>
        <w:t>3. Порядок контроля за выполнением муниципального задания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2"/>
        <w:gridCol w:w="3302"/>
      </w:tblGrid>
      <w:tr w:rsidR="000B3F8B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Форма контроля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Периодичность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Органы, осуществляющие контроль за выполнением муниципального задания</w:t>
            </w:r>
          </w:p>
        </w:tc>
      </w:tr>
      <w:tr w:rsidR="000B3F8B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1.Собеседование с руководителем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полугодие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Управление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</w:t>
            </w:r>
          </w:p>
        </w:tc>
      </w:tr>
      <w:tr w:rsidR="000B3F8B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2. Плановая внутриведомственная проверка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отдельному графику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Управление образования и молодежной поли-тики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>4. Требования к отчетности о выполнении муниципального задания __________</w:t>
      </w:r>
    </w:p>
    <w:p w:rsidR="000B3F8B" w:rsidRDefault="00EF7CB8">
      <w:pPr>
        <w:pStyle w:val="ConsPlusNonformat"/>
        <w:jc w:val="both"/>
      </w:pPr>
      <w:r>
        <w:t>4.1.  Периодичность  представления  отчетов  о  выполнении муниципального</w:t>
      </w:r>
    </w:p>
    <w:p w:rsidR="000B3F8B" w:rsidRDefault="00EF7CB8">
      <w:pPr>
        <w:pStyle w:val="ConsPlusNonformat"/>
        <w:jc w:val="both"/>
      </w:pPr>
      <w:r>
        <w:t xml:space="preserve">задания </w:t>
      </w:r>
      <w:r>
        <w:rPr>
          <w:u w:val="single"/>
        </w:rPr>
        <w:t>1 раз в квартал и по году</w:t>
      </w:r>
    </w:p>
    <w:p w:rsidR="000B3F8B" w:rsidRDefault="00EF7CB8">
      <w:pPr>
        <w:pStyle w:val="ConsPlusNonformat"/>
        <w:jc w:val="both"/>
      </w:pPr>
      <w:r>
        <w:t>4.2. Сроки представления отчетов о выполнении муниципального задания ____</w:t>
      </w: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>10 апреля, 10 июля, 10 октября, 10 декабря текущего года, 15 января года, следующего за отчетным</w:t>
      </w:r>
    </w:p>
    <w:p w:rsidR="000B3F8B" w:rsidRDefault="00EF7CB8">
      <w:pPr>
        <w:pStyle w:val="ConsPlusNonformat"/>
        <w:jc w:val="both"/>
      </w:pPr>
      <w:r>
        <w:t xml:space="preserve">4.2.1. Сроки представления предварительного отчета о выполнении муниципального </w:t>
      </w:r>
    </w:p>
    <w:p w:rsidR="000B3F8B" w:rsidRDefault="00EF7CB8">
      <w:pPr>
        <w:pStyle w:val="ConsPlusNonformat"/>
        <w:jc w:val="both"/>
      </w:pPr>
      <w:r>
        <w:t xml:space="preserve">задания </w:t>
      </w:r>
      <w:r>
        <w:rPr>
          <w:u w:val="single"/>
        </w:rPr>
        <w:t>10 декабря текущего года</w:t>
      </w:r>
      <w:r>
        <w:t>;</w:t>
      </w:r>
    </w:p>
    <w:p w:rsidR="000B3F8B" w:rsidRDefault="00EF7CB8">
      <w:pPr>
        <w:pStyle w:val="ConsPlusNonformat"/>
        <w:jc w:val="both"/>
      </w:pPr>
      <w:r>
        <w:t>4.3. Иные требования к отчетности о выполнении муниципального задания ___</w:t>
      </w:r>
    </w:p>
    <w:p w:rsidR="000B3F8B" w:rsidRDefault="00EF7CB8">
      <w:pPr>
        <w:pStyle w:val="ConsPlusNonformat"/>
        <w:jc w:val="both"/>
      </w:pPr>
      <w:r>
        <w:t>___________________________________________________________________________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5. Иные показатели, связанные с выполнением муниципального задания </w:t>
      </w:r>
    </w:p>
    <w:p w:rsidR="000B3F8B" w:rsidRDefault="00EF7CB8">
      <w:pPr>
        <w:pStyle w:val="ConsPlusNonformat"/>
        <w:rPr>
          <w:u w:val="single"/>
        </w:rPr>
      </w:pPr>
      <w:r>
        <w:rPr>
          <w:u w:val="single"/>
        </w:rPr>
        <w:t>Допустимые (возможные) отклонения от установленных показателей объема муниципальных услуг по реализации образовательных программ, в пределах которых муниципальное задание считается выполненным – 10%</w:t>
      </w:r>
    </w:p>
    <w:p w:rsidR="000B3F8B" w:rsidRDefault="000B3F8B">
      <w:pPr>
        <w:sectPr w:rsidR="000B3F8B">
          <w:headerReference w:type="default" r:id="rId46"/>
          <w:footerReference w:type="default" r:id="rId47"/>
          <w:pgSz w:w="16838" w:h="11906" w:orient="landscape"/>
          <w:pgMar w:top="624" w:right="1134" w:bottom="1134" w:left="567" w:header="720" w:footer="720" w:gutter="0"/>
          <w:cols w:space="720"/>
        </w:sectPr>
      </w:pPr>
    </w:p>
    <w:p w:rsidR="000B3F8B" w:rsidRDefault="00EF7CB8">
      <w:pPr>
        <w:pageBreakBefore/>
        <w:widowControl w:val="0"/>
        <w:spacing w:after="0" w:line="240" w:lineRule="auto"/>
        <w:ind w:left="723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lastRenderedPageBreak/>
        <w:t>Приложение № 2</w:t>
      </w:r>
    </w:p>
    <w:p w:rsidR="000B3F8B" w:rsidRDefault="00EF7CB8">
      <w:pPr>
        <w:widowControl w:val="0"/>
        <w:spacing w:after="0" w:line="240" w:lineRule="auto"/>
        <w:ind w:left="7230"/>
        <w:jc w:val="both"/>
        <w:rPr>
          <w:sz w:val="16"/>
        </w:rPr>
      </w:pPr>
      <w:r>
        <w:rPr>
          <w:rFonts w:ascii="Times New Roman" w:hAnsi="Times New Roman"/>
          <w:sz w:val="16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округа и финансовом обеспечении выполнения муниципального задания</w:t>
      </w:r>
    </w:p>
    <w:p w:rsidR="000B3F8B" w:rsidRDefault="000B3F8B">
      <w:pPr>
        <w:widowControl w:val="0"/>
        <w:spacing w:after="0" w:line="240" w:lineRule="auto"/>
        <w:jc w:val="right"/>
      </w:pPr>
    </w:p>
    <w:p w:rsidR="000B3F8B" w:rsidRDefault="00EF7CB8">
      <w:pPr>
        <w:pStyle w:val="ConsPlusNonformat"/>
        <w:jc w:val="both"/>
      </w:pPr>
      <w:bookmarkStart w:id="4" w:name="Par822"/>
      <w:bookmarkEnd w:id="4"/>
      <w:r>
        <w:t xml:space="preserve">              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УТВЕРЖДАЮ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Руководитель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(уполномоченное лицо)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__________________________________________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(наименование органа, осуществляющего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функции учредителя,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главного распорядителя средств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бюджета округа, 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муниципального учреждения округа)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___________ _________ _____________________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(должность) (подпись) (расшифровка подписи)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"__" _________________ 20__ г.</w:t>
      </w:r>
    </w:p>
    <w:p w:rsidR="000B3F8B" w:rsidRDefault="000B3F8B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</w:p>
    <w:p w:rsidR="000B3F8B" w:rsidRDefault="000B3F8B">
      <w:pPr>
        <w:widowControl w:val="0"/>
        <w:spacing w:after="0" w:line="240" w:lineRule="auto"/>
        <w:jc w:val="right"/>
        <w:rPr>
          <w:rFonts w:ascii="Times New Roman" w:hAnsi="Times New Roman"/>
          <w:sz w:val="20"/>
        </w:rPr>
      </w:pP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ОТЧЕТ О ВЫПОЛНЕНИИ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┌──────────────┐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МУНИЦИПАЛЬНОГО ЗАДАНИЯ N ___ </w:t>
      </w:r>
      <w:hyperlink r:id="rId48" w:history="1">
        <w:r>
          <w:rPr>
            <w:rFonts w:ascii="Courier New" w:hAnsi="Courier New"/>
            <w:sz w:val="20"/>
          </w:rPr>
          <w:t>&lt;1&gt;</w:t>
        </w:r>
      </w:hyperlink>
      <w:r>
        <w:rPr>
          <w:rFonts w:ascii="Courier New" w:hAnsi="Courier New"/>
          <w:color w:val="0000FF"/>
          <w:sz w:val="20"/>
        </w:rPr>
        <w:t xml:space="preserve">  </w:t>
      </w:r>
      <w:r>
        <w:rPr>
          <w:rFonts w:ascii="Courier New" w:hAnsi="Courier New"/>
          <w:sz w:val="20"/>
        </w:rPr>
        <w:t xml:space="preserve"> │              │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└──────────────┘</w:t>
      </w:r>
    </w:p>
    <w:p w:rsidR="000B3F8B" w:rsidRDefault="00EF7CB8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Courier New" w:hAnsi="Courier New"/>
          <w:sz w:val="20"/>
        </w:rPr>
        <w:t xml:space="preserve">            на 20__ год и на плановый период 20__ и 20__ годов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3175"/>
        <w:gridCol w:w="1871"/>
        <w:gridCol w:w="964"/>
        <w:gridCol w:w="144"/>
      </w:tblGrid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Коды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Форма по </w:t>
            </w:r>
            <w:hyperlink r:id="rId49" w:history="1">
              <w:r>
                <w:rPr>
                  <w:rFonts w:ascii="Times New Roman" w:hAnsi="Times New Roman"/>
                  <w:sz w:val="20"/>
                </w:rPr>
                <w:t>ОКУД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0506501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"__" _________ 20__ г.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по сводному реестру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Вид деятельности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50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51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52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Периодичность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/>
        </w:tc>
      </w:tr>
    </w:tbl>
    <w:p w:rsidR="000B3F8B" w:rsidRDefault="00EF7CB8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0B3F8B" w:rsidRDefault="000B3F8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sectPr w:rsidR="000B3F8B">
          <w:headerReference w:type="default" r:id="rId53"/>
          <w:footerReference w:type="default" r:id="rId54"/>
          <w:pgSz w:w="11906" w:h="16838"/>
          <w:pgMar w:top="567" w:right="624" w:bottom="1134" w:left="1134" w:header="720" w:footer="720" w:gutter="0"/>
          <w:cols w:space="720"/>
        </w:sectPr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bookmarkStart w:id="5" w:name="Par857"/>
      <w:bookmarkEnd w:id="5"/>
      <w:r>
        <w:t xml:space="preserve">       Часть 1. Сведения об оказываемых муниципальных услугах </w:t>
      </w:r>
      <w:r>
        <w:rPr>
          <w:rStyle w:val="af4"/>
          <w:color w:val="000000"/>
        </w:rPr>
        <w:t>&lt;2&gt;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Раздел 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┌────────┐</w:t>
      </w:r>
    </w:p>
    <w:p w:rsidR="000B3F8B" w:rsidRDefault="00EF7CB8">
      <w:pPr>
        <w:pStyle w:val="ConsPlusNonformat"/>
        <w:jc w:val="both"/>
      </w:pPr>
      <w:r>
        <w:t>1. Наименование муниципальной   услуги _________      код по общероссийскому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услуги                            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3.  </w:t>
      </w:r>
      <w:r>
        <w:rPr>
          <w:rStyle w:val="af4"/>
          <w:color w:val="000000"/>
          <w:u w:val="none"/>
        </w:rPr>
        <w:t xml:space="preserve">    Сведения  о фактическом достижении показателей, характеризующих объем 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услуги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3.1.   Сведения   о  фактическом  достижении  показателей,  характеризующих</w:t>
      </w:r>
    </w:p>
    <w:p w:rsidR="000B3F8B" w:rsidRDefault="00EF7CB8">
      <w:pPr>
        <w:spacing w:after="0"/>
        <w:jc w:val="both"/>
      </w:pPr>
      <w:r>
        <w:rPr>
          <w:rFonts w:ascii="Courier New" w:hAnsi="Courier New"/>
          <w:sz w:val="20"/>
        </w:rPr>
        <w:t>качество муниципальной услуги</w:t>
      </w:r>
    </w:p>
    <w:p w:rsidR="000B3F8B" w:rsidRDefault="000B3F8B">
      <w:pPr>
        <w:pStyle w:val="ConsPlusNonformat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008"/>
        <w:gridCol w:w="1008"/>
        <w:gridCol w:w="1008"/>
        <w:gridCol w:w="1016"/>
        <w:gridCol w:w="1003"/>
        <w:gridCol w:w="885"/>
        <w:gridCol w:w="879"/>
        <w:gridCol w:w="765"/>
        <w:gridCol w:w="1136"/>
        <w:gridCol w:w="1008"/>
        <w:gridCol w:w="887"/>
        <w:gridCol w:w="885"/>
        <w:gridCol w:w="889"/>
        <w:gridCol w:w="1125"/>
      </w:tblGrid>
      <w:tr w:rsidR="000B3F8B"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Уникальный номер реестровой записи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0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84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 качества муниципальной услуги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0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0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единица измерения 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t>утверждено в муниципальном задании на год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 в муниципальном  задании на отчетную дату  </w:t>
            </w:r>
            <w:hyperlink r:id="rId55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&lt;4&gt; </w:t>
              </w:r>
            </w:hyperlink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5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57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58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причина отклонения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</w:t>
            </w:r>
            <w:hyperlink r:id="rId59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3.2.  Сведения о фактическом достижении показателей, характеризующих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060"/>
        <w:gridCol w:w="1059"/>
        <w:gridCol w:w="1059"/>
        <w:gridCol w:w="1065"/>
        <w:gridCol w:w="1054"/>
        <w:gridCol w:w="929"/>
        <w:gridCol w:w="925"/>
        <w:gridCol w:w="803"/>
        <w:gridCol w:w="1064"/>
        <w:gridCol w:w="795"/>
        <w:gridCol w:w="929"/>
        <w:gridCol w:w="929"/>
        <w:gridCol w:w="795"/>
        <w:gridCol w:w="656"/>
        <w:gridCol w:w="938"/>
      </w:tblGrid>
      <w:tr w:rsidR="000B3F8B"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</w:t>
            </w:r>
            <w:r>
              <w:lastRenderedPageBreak/>
              <w:t xml:space="preserve">й номер реестровой записи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</w:t>
            </w:r>
            <w:r>
              <w:lastRenderedPageBreak/>
              <w:t>содержание муниципальной услуги</w:t>
            </w: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</w:t>
            </w:r>
            <w:r>
              <w:lastRenderedPageBreak/>
              <w:t>характеризующий условия (формы)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оказания муниципальной услуги</w:t>
            </w:r>
          </w:p>
        </w:tc>
        <w:tc>
          <w:tcPr>
            <w:tcW w:w="78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lastRenderedPageBreak/>
              <w:t>Показатель объема муниципальной услуги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Средний </w:t>
            </w:r>
            <w:r>
              <w:rPr>
                <w:rFonts w:ascii="Times New Roman" w:hAnsi="Times New Roman"/>
              </w:rPr>
              <w:lastRenderedPageBreak/>
              <w:t xml:space="preserve">размер платы (цена, тариф </w:t>
            </w:r>
          </w:p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муниципальном задании на год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муниципальном задании на отчетную дату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60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61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62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причина отклонения 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</w:t>
            </w:r>
            <w:r>
              <w:rPr>
                <w:rStyle w:val="af4"/>
                <w:color w:val="000000"/>
              </w:rPr>
              <w:t xml:space="preserve">по </w:t>
            </w:r>
            <w:hyperlink r:id="rId63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</w:pPr>
      <w:bookmarkStart w:id="6" w:name="Par1048"/>
      <w:bookmarkEnd w:id="6"/>
      <w:r>
        <w:t xml:space="preserve">     </w:t>
      </w:r>
    </w:p>
    <w:p w:rsidR="000B3F8B" w:rsidRDefault="00EF7CB8">
      <w:pPr>
        <w:pStyle w:val="ConsPlusNonformat"/>
        <w:jc w:val="both"/>
      </w:pPr>
      <w:r>
        <w:t xml:space="preserve">   </w:t>
      </w:r>
    </w:p>
    <w:p w:rsidR="000B3F8B" w:rsidRDefault="00EF7CB8">
      <w:pPr>
        <w:pStyle w:val="ConsPlusNonformat"/>
        <w:jc w:val="both"/>
      </w:pPr>
      <w:r>
        <w:t xml:space="preserve"> Часть 2. Сведения о выполняемых работах </w:t>
      </w:r>
      <w:r>
        <w:rPr>
          <w:rStyle w:val="af4"/>
          <w:color w:val="000000"/>
        </w:rPr>
        <w:t>&lt;2&gt;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Раздел 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┌────────┐</w:t>
      </w:r>
    </w:p>
    <w:p w:rsidR="000B3F8B" w:rsidRDefault="00EF7CB8">
      <w:pPr>
        <w:pStyle w:val="ConsPlusNonformat"/>
        <w:jc w:val="both"/>
      </w:pPr>
      <w:r>
        <w:t>1. Наименование муниципальной   работы _________      код по общероссийскому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работы                            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3.  </w:t>
      </w:r>
      <w:r>
        <w:rPr>
          <w:rStyle w:val="af4"/>
          <w:color w:val="000000"/>
          <w:u w:val="none"/>
        </w:rPr>
        <w:t xml:space="preserve">    Сведения  о фактическом достижении показателей, характеризующих объем 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 работы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3.1.   Сведения   о  фактическом  достижении  показателей,  характеризующих</w:t>
      </w:r>
    </w:p>
    <w:p w:rsidR="000B3F8B" w:rsidRDefault="00EF7CB8">
      <w:pPr>
        <w:spacing w:after="0"/>
        <w:jc w:val="both"/>
      </w:pPr>
      <w:r>
        <w:rPr>
          <w:rFonts w:ascii="Courier New" w:hAnsi="Courier New"/>
          <w:sz w:val="20"/>
        </w:rPr>
        <w:t>качество муниципальной  работы</w:t>
      </w:r>
    </w:p>
    <w:p w:rsidR="000B3F8B" w:rsidRDefault="000B3F8B">
      <w:pPr>
        <w:pStyle w:val="ConsPlusNonformat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008"/>
        <w:gridCol w:w="1008"/>
        <w:gridCol w:w="1008"/>
        <w:gridCol w:w="1016"/>
        <w:gridCol w:w="1003"/>
        <w:gridCol w:w="885"/>
        <w:gridCol w:w="879"/>
        <w:gridCol w:w="765"/>
        <w:gridCol w:w="1136"/>
        <w:gridCol w:w="1008"/>
        <w:gridCol w:w="887"/>
        <w:gridCol w:w="885"/>
        <w:gridCol w:w="889"/>
        <w:gridCol w:w="1125"/>
      </w:tblGrid>
      <w:tr w:rsidR="000B3F8B"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Уникальный номер реестровой записи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0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содержание муниципальной  работы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Показатель, характеризующий условия (формы) оказания </w:t>
            </w:r>
            <w:r>
              <w:lastRenderedPageBreak/>
              <w:t>муниципальной  работы</w:t>
            </w:r>
          </w:p>
        </w:tc>
        <w:tc>
          <w:tcPr>
            <w:tcW w:w="84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Показатель качества муниципальной  работы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0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0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lastRenderedPageBreak/>
              <w:t xml:space="preserve">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 xml:space="preserve">единица измерения 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t xml:space="preserve">утверждено в </w:t>
            </w:r>
            <w:r>
              <w:lastRenderedPageBreak/>
              <w:t>муниципальном задании на год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утверждено в </w:t>
            </w:r>
            <w:r>
              <w:rPr>
                <w:rFonts w:ascii="Times New Roman" w:hAnsi="Times New Roman"/>
              </w:rPr>
              <w:lastRenderedPageBreak/>
              <w:t xml:space="preserve">муниципальном  задании на отчетную дату  </w:t>
            </w:r>
            <w:hyperlink r:id="rId64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&lt;4&gt; </w:t>
              </w:r>
            </w:hyperlink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исполнено на </w:t>
            </w:r>
            <w:r>
              <w:rPr>
                <w:rFonts w:ascii="Times New Roman" w:hAnsi="Times New Roman"/>
              </w:rPr>
              <w:lastRenderedPageBreak/>
              <w:t xml:space="preserve">отчетную дату </w:t>
            </w:r>
            <w:hyperlink r:id="rId65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допустимое </w:t>
            </w:r>
            <w:r>
              <w:rPr>
                <w:rFonts w:ascii="Times New Roman" w:hAnsi="Times New Roman"/>
              </w:rPr>
              <w:lastRenderedPageBreak/>
              <w:t xml:space="preserve">(возможное) отклонение </w:t>
            </w:r>
            <w:hyperlink r:id="rId6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rPr>
                <w:rFonts w:ascii="Times New Roman" w:hAnsi="Times New Roman"/>
              </w:rPr>
              <w:lastRenderedPageBreak/>
              <w:t xml:space="preserve">отклонение, </w:t>
            </w:r>
            <w:r>
              <w:rPr>
                <w:rFonts w:ascii="Times New Roman" w:hAnsi="Times New Roman"/>
              </w:rPr>
              <w:lastRenderedPageBreak/>
              <w:t xml:space="preserve">превышающее допустимое (возможное) отклонение </w:t>
            </w:r>
            <w:hyperlink r:id="rId67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причина отклонени</w:t>
            </w:r>
            <w:r>
              <w:lastRenderedPageBreak/>
              <w:t>я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</w:t>
            </w:r>
            <w:hyperlink r:id="rId68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3.2.  Сведения о фактическом достижении показателей, характеризующих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060"/>
        <w:gridCol w:w="1059"/>
        <w:gridCol w:w="1059"/>
        <w:gridCol w:w="1065"/>
        <w:gridCol w:w="1054"/>
        <w:gridCol w:w="929"/>
        <w:gridCol w:w="925"/>
        <w:gridCol w:w="803"/>
        <w:gridCol w:w="1064"/>
        <w:gridCol w:w="795"/>
        <w:gridCol w:w="929"/>
        <w:gridCol w:w="929"/>
        <w:gridCol w:w="795"/>
        <w:gridCol w:w="656"/>
        <w:gridCol w:w="938"/>
      </w:tblGrid>
      <w:tr w:rsidR="000B3F8B"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оказания муниципальной  работы</w:t>
            </w:r>
          </w:p>
        </w:tc>
        <w:tc>
          <w:tcPr>
            <w:tcW w:w="78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Показатель объема муниципальной  работы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</w:rPr>
              <w:t>Среднийразмер</w:t>
            </w:r>
            <w:proofErr w:type="spellEnd"/>
            <w:r>
              <w:rPr>
                <w:rFonts w:ascii="Times New Roman" w:hAnsi="Times New Roman"/>
              </w:rPr>
              <w:t xml:space="preserve"> платы (цена, тариф </w:t>
            </w:r>
          </w:p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муниципальном задании на год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муниципальном задании на отчетную дату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69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70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71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причина отклонения 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</w:t>
            </w:r>
            <w:r>
              <w:rPr>
                <w:rStyle w:val="af4"/>
                <w:color w:val="000000"/>
              </w:rPr>
              <w:t xml:space="preserve">по </w:t>
            </w:r>
            <w:hyperlink r:id="rId72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 xml:space="preserve">            </w:t>
      </w:r>
    </w:p>
    <w:p w:rsidR="000B3F8B" w:rsidRDefault="00EF7CB8">
      <w:pPr>
        <w:pStyle w:val="ConsPlusNonformat"/>
        <w:jc w:val="both"/>
      </w:pPr>
      <w:r>
        <w:t>Руководитель (уполномоченное лицо) _____________ ___________ ______________</w:t>
      </w:r>
    </w:p>
    <w:p w:rsidR="000B3F8B" w:rsidRDefault="00EF7CB8">
      <w:pPr>
        <w:pStyle w:val="ConsPlusNonformat"/>
        <w:jc w:val="both"/>
      </w:pPr>
      <w:r>
        <w:t xml:space="preserve">                                    (должность)   (подпись)   (расшифровка</w:t>
      </w:r>
    </w:p>
    <w:p w:rsidR="000B3F8B" w:rsidRDefault="00EF7CB8">
      <w:pPr>
        <w:pStyle w:val="ConsPlusNonformat"/>
        <w:jc w:val="both"/>
      </w:pPr>
      <w:r>
        <w:lastRenderedPageBreak/>
        <w:t xml:space="preserve">                                                                подписи)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"__" __________ 20__ г.</w:t>
      </w:r>
    </w:p>
    <w:p w:rsidR="000B3F8B" w:rsidRDefault="000B3F8B">
      <w:pPr>
        <w:pStyle w:val="ConsPlusNormal"/>
        <w:jc w:val="both"/>
      </w:pP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&lt;1&gt; Указывается номер муниципального задания, по которому формируется отчет.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&lt;2&gt; Формируется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&lt;3&gt; Формируется в соответствии с муниципальным заданием.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&lt;4&gt; Заполняется в случае установления органом, осуществляющим функции учредителя, требования о представлении промежуточного отчета о выполнении муниципального задания. 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(выполнения работы) рассчитывается путем умножения годового объема муниципальной услуги (работы) на установленный процент достижения результатов выполнения муниципального задания на отчетную дату, в том числе с учетом неравномерного оказания муниципальных услуг (выполнения работ) в течение календарного года. При установлении показателя достижения результатов выполнения муниципального задания на отчетную дату в абсолютных величинах заполняется в соответствии с муниципальным заданием (в том числе с учетом неравномерного оказания муниципальных услуг (выполнения работ) в течение календарного года).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&lt;5&gt; В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&lt;6&gt; Рассчитывается путем умножения значения показателя объема и (или) качества муниципальной услуги (работы), установленного в муниципальном задании (графа 10), на 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(работы), в пределах которого муниципальное задание считается выполненным (в процентах), при установлении допустимого (возможного) отклонения от установленных показателей качества (объема) муниципальной услуги (работы) в абсолютных величинах заполняется в соответствии с муниципальным заданием. Значение указывается в единицах измерения показателя, установленных в муниципальном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&lt;7&gt; Рассчитывается при формировании отчета за год как разница показателей граф 10, 12 и 13.</w:t>
      </w:r>
    </w:p>
    <w:p w:rsidR="000B3F8B" w:rsidRDefault="000B3F8B">
      <w:pPr>
        <w:sectPr w:rsidR="000B3F8B">
          <w:headerReference w:type="default" r:id="rId73"/>
          <w:footerReference w:type="default" r:id="rId74"/>
          <w:pgSz w:w="16838" w:h="11906" w:orient="landscape"/>
          <w:pgMar w:top="624" w:right="1134" w:bottom="1134" w:left="567" w:header="720" w:footer="720" w:gutter="0"/>
          <w:cols w:space="720"/>
        </w:sectPr>
      </w:pPr>
    </w:p>
    <w:p w:rsidR="000B3F8B" w:rsidRDefault="000B3F8B">
      <w:pPr>
        <w:widowControl w:val="0"/>
        <w:spacing w:after="0" w:line="240" w:lineRule="auto"/>
      </w:pPr>
    </w:p>
    <w:sectPr w:rsidR="000B3F8B">
      <w:headerReference w:type="default" r:id="rId75"/>
      <w:footerReference w:type="default" r:id="rId76"/>
      <w:pgSz w:w="16838" w:h="11906" w:orient="landscape"/>
      <w:pgMar w:top="624" w:right="1134" w:bottom="113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8A5" w:rsidRDefault="006338A5">
      <w:pPr>
        <w:spacing w:after="0" w:line="240" w:lineRule="auto"/>
      </w:pPr>
      <w:r>
        <w:separator/>
      </w:r>
    </w:p>
  </w:endnote>
  <w:endnote w:type="continuationSeparator" w:id="0">
    <w:p w:rsidR="006338A5" w:rsidRDefault="00633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EF7CB8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8131D">
      <w:rPr>
        <w:noProof/>
      </w:rPr>
      <w:t>1</w:t>
    </w:r>
    <w:r>
      <w:fldChar w:fldCharType="end"/>
    </w:r>
  </w:p>
  <w:p w:rsidR="000B3F8B" w:rsidRDefault="000B3F8B">
    <w:pPr>
      <w:pStyle w:val="afe"/>
      <w:spacing w:after="0" w:line="240" w:lineRule="auto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EF7CB8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8131D">
      <w:rPr>
        <w:noProof/>
      </w:rPr>
      <w:t>39</w:t>
    </w:r>
    <w:r>
      <w:fldChar w:fldCharType="end"/>
    </w:r>
  </w:p>
  <w:p w:rsidR="000B3F8B" w:rsidRDefault="000B3F8B">
    <w:pPr>
      <w:pStyle w:val="afe"/>
      <w:spacing w:after="0" w:line="240" w:lineRule="auto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EF7CB8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8131D">
      <w:rPr>
        <w:noProof/>
      </w:rPr>
      <w:t>40</w:t>
    </w:r>
    <w:r>
      <w:fldChar w:fldCharType="end"/>
    </w:r>
  </w:p>
  <w:p w:rsidR="000B3F8B" w:rsidRDefault="000B3F8B">
    <w:pPr>
      <w:pStyle w:val="afe"/>
      <w:spacing w:after="0" w:line="240" w:lineRule="auto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EF7CB8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8131D">
      <w:rPr>
        <w:noProof/>
      </w:rPr>
      <w:t>44</w:t>
    </w:r>
    <w:r>
      <w:fldChar w:fldCharType="end"/>
    </w:r>
  </w:p>
  <w:p w:rsidR="000B3F8B" w:rsidRDefault="000B3F8B">
    <w:pPr>
      <w:pStyle w:val="afe"/>
      <w:spacing w:after="0" w:line="240" w:lineRule="auto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EF7CB8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8131D">
      <w:rPr>
        <w:noProof/>
      </w:rPr>
      <w:t>45</w:t>
    </w:r>
    <w:r>
      <w:fldChar w:fldCharType="end"/>
    </w:r>
  </w:p>
  <w:p w:rsidR="000B3F8B" w:rsidRDefault="000B3F8B">
    <w:pPr>
      <w:pStyle w:val="afe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8A5" w:rsidRDefault="006338A5">
      <w:pPr>
        <w:spacing w:after="0" w:line="240" w:lineRule="auto"/>
      </w:pPr>
      <w:r>
        <w:separator/>
      </w:r>
    </w:p>
  </w:footnote>
  <w:footnote w:type="continuationSeparator" w:id="0">
    <w:p w:rsidR="006338A5" w:rsidRDefault="00633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0B3F8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0B3F8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0B3F8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8B" w:rsidRDefault="000B3F8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1A31"/>
    <w:multiLevelType w:val="hybridMultilevel"/>
    <w:tmpl w:val="A91C1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26F6C"/>
    <w:multiLevelType w:val="multilevel"/>
    <w:tmpl w:val="BC8A9264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F8B"/>
    <w:rsid w:val="000B3F8B"/>
    <w:rsid w:val="00162517"/>
    <w:rsid w:val="006338A5"/>
    <w:rsid w:val="00B37DD1"/>
    <w:rsid w:val="00D04580"/>
    <w:rsid w:val="00D8131D"/>
    <w:rsid w:val="00E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hAnsi="Times New Roman"/>
      <w:b/>
      <w:sz w:val="32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a3">
    <w:name w:val="head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10"/>
    <w:link w:val="a3"/>
    <w:rPr>
      <w:rFonts w:ascii="Calibri" w:hAnsi="Calibri"/>
      <w:sz w:val="22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4">
    <w:name w:val="List"/>
    <w:basedOn w:val="a5"/>
    <w:link w:val="a6"/>
  </w:style>
  <w:style w:type="character" w:customStyle="1" w:styleId="a6">
    <w:name w:val="Список Знак"/>
    <w:basedOn w:val="a7"/>
    <w:link w:val="a4"/>
    <w:rPr>
      <w:rFonts w:ascii="Times New Roman" w:hAnsi="Times New Roman"/>
      <w:sz w:val="1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23">
    <w:name w:val="Указатель2"/>
    <w:basedOn w:val="a"/>
    <w:link w:val="24"/>
  </w:style>
  <w:style w:type="character" w:customStyle="1" w:styleId="24">
    <w:name w:val="Указатель2"/>
    <w:basedOn w:val="10"/>
    <w:link w:val="23"/>
    <w:rPr>
      <w:rFonts w:ascii="Calibri" w:hAnsi="Calibri"/>
      <w:sz w:val="22"/>
    </w:rPr>
  </w:style>
  <w:style w:type="paragraph" w:customStyle="1" w:styleId="a8">
    <w:name w:val="Верхний колонтитул Знак"/>
    <w:link w:val="a9"/>
    <w:rPr>
      <w:rFonts w:ascii="Calibri" w:hAnsi="Calibri"/>
      <w:sz w:val="22"/>
    </w:rPr>
  </w:style>
  <w:style w:type="character" w:customStyle="1" w:styleId="a9">
    <w:name w:val="Верхний колонтитул Знак"/>
    <w:link w:val="a8"/>
    <w:rPr>
      <w:rFonts w:ascii="Calibri" w:hAnsi="Calibri"/>
      <w:sz w:val="22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aa">
    <w:name w:val="Заголовок"/>
    <w:basedOn w:val="a"/>
    <w:next w:val="a5"/>
    <w:link w:val="ab"/>
    <w:pPr>
      <w:keepNext/>
      <w:spacing w:before="240" w:after="120"/>
    </w:pPr>
    <w:rPr>
      <w:rFonts w:ascii="Arial" w:hAnsi="Arial"/>
      <w:sz w:val="28"/>
    </w:rPr>
  </w:style>
  <w:style w:type="character" w:customStyle="1" w:styleId="ab">
    <w:name w:val="Заголовок"/>
    <w:basedOn w:val="10"/>
    <w:link w:val="aa"/>
    <w:rPr>
      <w:rFonts w:ascii="Arial" w:hAnsi="Arial"/>
      <w:sz w:val="28"/>
    </w:rPr>
  </w:style>
  <w:style w:type="paragraph" w:customStyle="1" w:styleId="ac">
    <w:name w:val="Заголовок таблицы"/>
    <w:basedOn w:val="ad"/>
    <w:link w:val="ae"/>
    <w:pPr>
      <w:jc w:val="center"/>
    </w:pPr>
    <w:rPr>
      <w:b/>
    </w:rPr>
  </w:style>
  <w:style w:type="character" w:customStyle="1" w:styleId="ae">
    <w:name w:val="Заголовок таблицы"/>
    <w:basedOn w:val="af"/>
    <w:link w:val="ac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25">
    <w:name w:val="Основной шрифт абзаца2"/>
  </w:style>
  <w:style w:type="paragraph" w:customStyle="1" w:styleId="ad">
    <w:name w:val="Содержимое таблицы"/>
    <w:basedOn w:val="a"/>
    <w:link w:val="af"/>
  </w:style>
  <w:style w:type="character" w:customStyle="1" w:styleId="af">
    <w:name w:val="Содержимое таблицы"/>
    <w:basedOn w:val="10"/>
    <w:link w:val="ad"/>
    <w:rPr>
      <w:rFonts w:ascii="Calibri" w:hAnsi="Calibri"/>
      <w:sz w:val="22"/>
    </w:rPr>
  </w:style>
  <w:style w:type="paragraph" w:customStyle="1" w:styleId="af0">
    <w:name w:val="Символ нумерации"/>
    <w:link w:val="af1"/>
  </w:style>
  <w:style w:type="character" w:customStyle="1" w:styleId="af1">
    <w:name w:val="Символ нумерации"/>
    <w:link w:val="af0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CharChar">
    <w:name w:val="Char Char"/>
    <w:basedOn w:val="a"/>
    <w:link w:val="CharChar0"/>
    <w:pPr>
      <w:spacing w:after="160" w:line="240" w:lineRule="exact"/>
    </w:pPr>
    <w:rPr>
      <w:rFonts w:ascii="Verdana" w:hAnsi="Verdana"/>
      <w:sz w:val="20"/>
    </w:rPr>
  </w:style>
  <w:style w:type="character" w:customStyle="1" w:styleId="CharChar0">
    <w:name w:val="Char Char"/>
    <w:basedOn w:val="10"/>
    <w:link w:val="CharChar"/>
    <w:rPr>
      <w:rFonts w:ascii="Verdana" w:hAnsi="Verdana"/>
      <w:sz w:val="20"/>
    </w:rPr>
  </w:style>
  <w:style w:type="paragraph" w:customStyle="1" w:styleId="26">
    <w:name w:val="Заголовок 2 Знак"/>
    <w:link w:val="27"/>
    <w:rPr>
      <w:b/>
      <w:sz w:val="32"/>
    </w:rPr>
  </w:style>
  <w:style w:type="character" w:customStyle="1" w:styleId="27">
    <w:name w:val="Заголовок 2 Знак"/>
    <w:link w:val="26"/>
    <w:rPr>
      <w:b/>
      <w:sz w:val="3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5">
    <w:name w:val="Указатель1"/>
    <w:basedOn w:val="a"/>
    <w:link w:val="16"/>
  </w:style>
  <w:style w:type="character" w:customStyle="1" w:styleId="16">
    <w:name w:val="Указатель1"/>
    <w:basedOn w:val="10"/>
    <w:link w:val="15"/>
    <w:rPr>
      <w:rFonts w:ascii="Calibri" w:hAnsi="Calibri"/>
      <w:sz w:val="22"/>
    </w:rPr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character" w:customStyle="1" w:styleId="11">
    <w:name w:val="Заголовок 1 Знак1"/>
    <w:basedOn w:val="10"/>
    <w:link w:val="1"/>
    <w:rPr>
      <w:rFonts w:ascii="Times New Roman" w:hAnsi="Times New Roman"/>
      <w:b/>
      <w:sz w:val="32"/>
    </w:rPr>
  </w:style>
  <w:style w:type="paragraph" w:styleId="af2">
    <w:name w:val="Plain Text"/>
    <w:basedOn w:val="a"/>
    <w:link w:val="af3"/>
    <w:pPr>
      <w:spacing w:after="0" w:line="240" w:lineRule="auto"/>
    </w:pPr>
    <w:rPr>
      <w:rFonts w:ascii="Courier New" w:hAnsi="Courier New"/>
      <w:sz w:val="20"/>
    </w:rPr>
  </w:style>
  <w:style w:type="character" w:customStyle="1" w:styleId="af3">
    <w:name w:val="Текст Знак"/>
    <w:basedOn w:val="10"/>
    <w:link w:val="af2"/>
    <w:rPr>
      <w:rFonts w:ascii="Courier New" w:hAnsi="Courier New"/>
      <w:sz w:val="20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7">
    <w:name w:val="Гиперссылка1"/>
    <w:link w:val="af4"/>
    <w:rPr>
      <w:color w:val="0000FF"/>
      <w:u w:val="single"/>
    </w:rPr>
  </w:style>
  <w:style w:type="character" w:styleId="af4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styleId="af5">
    <w:name w:val="Balloon Text"/>
    <w:basedOn w:val="a"/>
    <w:link w:val="af6"/>
    <w:pPr>
      <w:spacing w:after="0" w:line="240" w:lineRule="auto"/>
    </w:pPr>
    <w:rPr>
      <w:rFonts w:ascii="Segoe UI" w:hAnsi="Segoe UI"/>
      <w:sz w:val="18"/>
    </w:rPr>
  </w:style>
  <w:style w:type="character" w:customStyle="1" w:styleId="af6">
    <w:name w:val="Текст выноски Знак"/>
    <w:basedOn w:val="10"/>
    <w:link w:val="af5"/>
    <w:rPr>
      <w:rFonts w:ascii="Segoe UI" w:hAnsi="Segoe UI"/>
      <w:sz w:val="18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8">
    <w:name w:val="Название2"/>
    <w:basedOn w:val="a"/>
    <w:link w:val="29"/>
    <w:pPr>
      <w:spacing w:before="120" w:after="120"/>
    </w:pPr>
    <w:rPr>
      <w:i/>
      <w:sz w:val="24"/>
    </w:rPr>
  </w:style>
  <w:style w:type="character" w:customStyle="1" w:styleId="29">
    <w:name w:val="Название2"/>
    <w:basedOn w:val="10"/>
    <w:link w:val="28"/>
    <w:rPr>
      <w:rFonts w:ascii="Calibri" w:hAnsi="Calibri"/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af7">
    <w:name w:val="Нижний колонтитул Знак"/>
    <w:link w:val="af8"/>
    <w:rPr>
      <w:rFonts w:ascii="Calibri" w:hAnsi="Calibri"/>
      <w:sz w:val="22"/>
    </w:rPr>
  </w:style>
  <w:style w:type="character" w:customStyle="1" w:styleId="af8">
    <w:name w:val="Нижний колонтитул Знак"/>
    <w:link w:val="af7"/>
    <w:rPr>
      <w:rFonts w:ascii="Calibri" w:hAnsi="Calibri"/>
      <w:sz w:val="22"/>
    </w:rPr>
  </w:style>
  <w:style w:type="paragraph" w:customStyle="1" w:styleId="1a">
    <w:name w:val="Название1"/>
    <w:basedOn w:val="a"/>
    <w:link w:val="1b"/>
    <w:pPr>
      <w:spacing w:before="120" w:after="120"/>
    </w:pPr>
    <w:rPr>
      <w:i/>
      <w:sz w:val="24"/>
    </w:rPr>
  </w:style>
  <w:style w:type="character" w:customStyle="1" w:styleId="1b">
    <w:name w:val="Название1"/>
    <w:basedOn w:val="10"/>
    <w:link w:val="1a"/>
    <w:rPr>
      <w:rFonts w:ascii="Calibri" w:hAnsi="Calibri"/>
      <w:i/>
      <w:sz w:val="24"/>
    </w:rPr>
  </w:style>
  <w:style w:type="paragraph" w:customStyle="1" w:styleId="1c">
    <w:name w:val="Заголовок 1 Знак"/>
    <w:link w:val="1d"/>
    <w:rPr>
      <w:b/>
      <w:sz w:val="32"/>
    </w:rPr>
  </w:style>
  <w:style w:type="character" w:customStyle="1" w:styleId="1d">
    <w:name w:val="Заголовок 1 Знак"/>
    <w:link w:val="1c"/>
    <w:rPr>
      <w:b/>
      <w:sz w:val="32"/>
    </w:rPr>
  </w:style>
  <w:style w:type="paragraph" w:customStyle="1" w:styleId="ConsPlusNormal1">
    <w:name w:val="ConsPlusNormal"/>
    <w:link w:val="ConsPlusNormal2"/>
    <w:pPr>
      <w:widowControl w:val="0"/>
    </w:pPr>
    <w:rPr>
      <w:sz w:val="24"/>
    </w:rPr>
  </w:style>
  <w:style w:type="character" w:customStyle="1" w:styleId="ConsPlusNormal2">
    <w:name w:val="ConsPlusNormal"/>
    <w:link w:val="ConsPlusNormal1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a5">
    <w:name w:val="Body Text"/>
    <w:basedOn w:val="a"/>
    <w:link w:val="a7"/>
    <w:pPr>
      <w:tabs>
        <w:tab w:val="left" w:pos="9712"/>
      </w:tabs>
      <w:spacing w:after="0" w:line="240" w:lineRule="auto"/>
    </w:pPr>
    <w:rPr>
      <w:rFonts w:ascii="Times New Roman" w:hAnsi="Times New Roman"/>
      <w:sz w:val="18"/>
    </w:rPr>
  </w:style>
  <w:style w:type="character" w:customStyle="1" w:styleId="a7">
    <w:name w:val="Основной текст Знак"/>
    <w:basedOn w:val="10"/>
    <w:link w:val="a5"/>
    <w:rPr>
      <w:rFonts w:ascii="Times New Roman" w:hAnsi="Times New Roman"/>
      <w:sz w:val="18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2a">
    <w:name w:val="Основной шрифт абзаца2"/>
    <w:link w:val="2b"/>
  </w:style>
  <w:style w:type="character" w:customStyle="1" w:styleId="2b">
    <w:name w:val="Основной шрифт абзаца2"/>
    <w:link w:val="2a"/>
  </w:style>
  <w:style w:type="paragraph" w:customStyle="1" w:styleId="1e">
    <w:name w:val="Номер страницы1"/>
    <w:link w:val="afb"/>
  </w:style>
  <w:style w:type="character" w:styleId="afb">
    <w:name w:val="page number"/>
    <w:link w:val="1e"/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Название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basedOn w:val="10"/>
    <w:link w:val="2"/>
    <w:rPr>
      <w:rFonts w:ascii="Times New Roman" w:hAnsi="Times New Roman"/>
      <w:b/>
      <w:sz w:val="32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e">
    <w:name w:val="footer"/>
    <w:basedOn w:val="a"/>
    <w:link w:val="1f"/>
    <w:pPr>
      <w:tabs>
        <w:tab w:val="center" w:pos="4677"/>
        <w:tab w:val="right" w:pos="9355"/>
      </w:tabs>
    </w:pPr>
  </w:style>
  <w:style w:type="character" w:customStyle="1" w:styleId="1f">
    <w:name w:val="Нижний колонтитул Знак1"/>
    <w:basedOn w:val="10"/>
    <w:link w:val="afe"/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u12.edu35.ru" TargetMode="External"/><Relationship Id="rId26" Type="http://schemas.openxmlformats.org/officeDocument/2006/relationships/hyperlink" Target="consultantplus://offline/ref=B80F892614C6FAF3950980FE2A1D7E1D1FE955B4B53EFE4EED247795073E9FEDBEBEBA503CE50132O20FL" TargetMode="External"/><Relationship Id="rId39" Type="http://schemas.openxmlformats.org/officeDocument/2006/relationships/hyperlink" Target="consultantplus://offline/ref=59B382998E873AFDC48FCBAA799F479A6327E7FD0D88ECFBAD11460FEAvEo6N" TargetMode="External"/><Relationship Id="rId21" Type="http://schemas.openxmlformats.org/officeDocument/2006/relationships/hyperlink" Target="consultantplus://offline/ref=B80F892614C6FAF3950980FE2A1D7E1D1FE955B4B53EFE4EED247795073E9FEDBEBEBA503CE50132O20FL" TargetMode="External"/><Relationship Id="rId34" Type="http://schemas.openxmlformats.org/officeDocument/2006/relationships/hyperlink" Target="consultantplus://offline/ref=59B382998E873AFDC48FCBAA799F479A6327E7FD0D88ECFBAD11460FEAvEo6N" TargetMode="External"/><Relationship Id="rId42" Type="http://schemas.openxmlformats.org/officeDocument/2006/relationships/hyperlink" Target="consultantplus://offline/ref=59B382998E873AFDC48FCBAA799F479A6327E7FD0D88ECFBAD11460FEAvEo6N" TargetMode="External"/><Relationship Id="rId47" Type="http://schemas.openxmlformats.org/officeDocument/2006/relationships/footer" Target="footer2.xml"/><Relationship Id="rId50" Type="http://schemas.openxmlformats.org/officeDocument/2006/relationships/hyperlink" Target="consultantplus://offline/ref=AF32035FCD48CAB3DF89F831BFFCA998AF6E4947DB18580742F0912436sCPAM" TargetMode="External"/><Relationship Id="rId55" Type="http://schemas.openxmlformats.org/officeDocument/2006/relationships/hyperlink" Target="consultantplus://offline/ref=D5587641FDAEF390AA273AF49E14728A81D26BAFBDD0823D8EB42C4ABCF8245E7218D676A4FEB90Cp1J6N" TargetMode="External"/><Relationship Id="rId63" Type="http://schemas.openxmlformats.org/officeDocument/2006/relationships/hyperlink" Target="consultantplus://offline/ref=D1EC254E81E38E4682B1D28CF3BEA6709E4690DEF0ED38DAEF0884FFB9XAGEO" TargetMode="External"/><Relationship Id="rId68" Type="http://schemas.openxmlformats.org/officeDocument/2006/relationships/hyperlink" Target="consultantplus://offline/ref=D1EC254E81E38E4682B1D28CF3BEA6709E4690DEF0ED38DAEF0884FFB9XAGEO" TargetMode="External"/><Relationship Id="rId76" Type="http://schemas.openxmlformats.org/officeDocument/2006/relationships/footer" Target="footer5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1573F33567C3D655D55720D0012ECB18D781E90D3434448406D3DFE12021588B2E0EFF14F96C162BWEM1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80F892614C6FAF3950980FE2A1D7E1D1FE955B4B53EFE4EED247795073E9FEDBEBEBA503CE50132O20FL" TargetMode="External"/><Relationship Id="rId29" Type="http://schemas.openxmlformats.org/officeDocument/2006/relationships/hyperlink" Target="http://s12101.edu35.ru" TargetMode="External"/><Relationship Id="rId11" Type="http://schemas.openxmlformats.org/officeDocument/2006/relationships/hyperlink" Target="consultantplus://offline/ref=A0332A91F91D3BD311C2027A11529B30087C655D85F99B9041163DC8B6Y7aFL" TargetMode="External"/><Relationship Id="rId24" Type="http://schemas.openxmlformats.org/officeDocument/2006/relationships/hyperlink" Target="consultantplus://offline/ref=8F6785AFD0F66FA79178D85663D2AC250CA5CE40491DAE3BF366FCAEAECF0170ABDE58DB67E01A7Cr9q9L" TargetMode="External"/><Relationship Id="rId32" Type="http://schemas.openxmlformats.org/officeDocument/2006/relationships/hyperlink" Target="consultantplus://offline/ref=59B382998E873AFDC48FCBAA799F479A6327E7FD0D88ECFBAD11460FEAvEo6N" TargetMode="External"/><Relationship Id="rId37" Type="http://schemas.openxmlformats.org/officeDocument/2006/relationships/hyperlink" Target="consultantplus://offline/ref=59B382998E873AFDC48FCBAA799F479A6327E7FD0D88ECFBAD11460FEAvEo6N" TargetMode="External"/><Relationship Id="rId40" Type="http://schemas.openxmlformats.org/officeDocument/2006/relationships/hyperlink" Target="consultantplus://offline/ref=59B382998E873AFDC48FCBAA799F479A6327E7FD0D88ECFBAD11460FEAvEo6N" TargetMode="External"/><Relationship Id="rId45" Type="http://schemas.openxmlformats.org/officeDocument/2006/relationships/hyperlink" Target="consultantplus://offline/ref=59B382998E873AFDC48FCBAA799F479A6327E7FD0D88ECFBAD11460FEAvEo6N" TargetMode="External"/><Relationship Id="rId53" Type="http://schemas.openxmlformats.org/officeDocument/2006/relationships/header" Target="header2.xml"/><Relationship Id="rId58" Type="http://schemas.openxmlformats.org/officeDocument/2006/relationships/hyperlink" Target="consultantplus://offline/ref=1573F33567C3D655D55720D0012ECB18D781E90D3434448406D3DFE12021588B2E0EFF14F96C162BWEM1N" TargetMode="External"/><Relationship Id="rId66" Type="http://schemas.openxmlformats.org/officeDocument/2006/relationships/hyperlink" Target="consultantplus://offline/ref=FE104CBE7FFF47C33D766058132F09FDE64399DBB93B43277C808C800E877E6F9186604B484652CAFDMEN" TargetMode="External"/><Relationship Id="rId7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http://www.u12.edu35.ru" TargetMode="External"/><Relationship Id="rId28" Type="http://schemas.openxmlformats.org/officeDocument/2006/relationships/hyperlink" Target="http://www.u12.edu35.ru" TargetMode="External"/><Relationship Id="rId36" Type="http://schemas.openxmlformats.org/officeDocument/2006/relationships/hyperlink" Target="consultantplus://offline/ref=59B382998E873AFDC48FCBAA799F479A6327E7FD0D88ECFBAD11460FEAvEo6N" TargetMode="External"/><Relationship Id="rId49" Type="http://schemas.openxmlformats.org/officeDocument/2006/relationships/hyperlink" Target="consultantplus://offline/ref=AF32035FCD48CAB3DF89F831BFFCA998AF6E4947DB1C580742F0912436sCPAM" TargetMode="External"/><Relationship Id="rId57" Type="http://schemas.openxmlformats.org/officeDocument/2006/relationships/hyperlink" Target="consultantplus://offline/ref=FE104CBE7FFF47C33D766058132F09FDE64399DBB93B43277C808C800E877E6F9186604B484652CAFDMEN" TargetMode="External"/><Relationship Id="rId61" Type="http://schemas.openxmlformats.org/officeDocument/2006/relationships/hyperlink" Target="consultantplus://offline/ref=FE104CBE7FFF47C33D766058132F09FDE64399DBB93B43277C808C800E877E6F9186604B484652CAFDMEN" TargetMode="External"/><Relationship Id="rId10" Type="http://schemas.openxmlformats.org/officeDocument/2006/relationships/hyperlink" Target="consultantplus://offline/ref=A0332A91F91D3BD311C2027A11529B30087C655D85F99B9041163DC8B6Y7aFL" TargetMode="External"/><Relationship Id="rId19" Type="http://schemas.openxmlformats.org/officeDocument/2006/relationships/hyperlink" Target="consultantplus://offline/ref=8F6785AFD0F66FA79178D85663D2AC250CA5CE40491DAE3BF366FCAEAECF0170ABDE58DB67E01A7Cr9q9L" TargetMode="External"/><Relationship Id="rId31" Type="http://schemas.openxmlformats.org/officeDocument/2006/relationships/hyperlink" Target="consultantplus://offline/ref=59B382998E873AFDC48FCBAA799F479A6327E7FD0D88ECFBAD11460FEAvEo6N" TargetMode="External"/><Relationship Id="rId44" Type="http://schemas.openxmlformats.org/officeDocument/2006/relationships/hyperlink" Target="consultantplus://offline/ref=59B382998E873AFDC48FCBAA799F479A6327E7FD0D88ECFBAD11460FEAvEo6N" TargetMode="External"/><Relationship Id="rId52" Type="http://schemas.openxmlformats.org/officeDocument/2006/relationships/hyperlink" Target="consultantplus://offline/ref=AF32035FCD48CAB3DF89F831BFFCA998AF6E4947DB18580742F0912436sCPAM" TargetMode="External"/><Relationship Id="rId60" Type="http://schemas.openxmlformats.org/officeDocument/2006/relationships/hyperlink" Target="consultantplus://offline/ref=A5238854C3B80CF06B02978BD4EEBBFFCEFC6F008A292066C38648A83F44AB603D4DD43DDDEC08A747JBN" TargetMode="External"/><Relationship Id="rId65" Type="http://schemas.openxmlformats.org/officeDocument/2006/relationships/hyperlink" Target="consultantplus://offline/ref=A5238854C3B80CF06B02978BD4EEBBFFCEFC6F008A292066C38648A83F44AB603D4DD43DDDEC08A747JBN" TargetMode="External"/><Relationship Id="rId73" Type="http://schemas.openxmlformats.org/officeDocument/2006/relationships/header" Target="header3.xm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332A91F91D3BD311C2027A11529B3008736E5D8AFC9B9041163DC8B67F901BBE3A62C841C3B665YAa6L" TargetMode="External"/><Relationship Id="rId14" Type="http://schemas.openxmlformats.org/officeDocument/2006/relationships/hyperlink" Target="consultantplus://offline/ref=8F6785AFD0F66FA79178D85663D2AC250CA5CE40491DAE3BF366FCAEAECF0170ABDE58DB67E01A7Cr9q9L" TargetMode="External"/><Relationship Id="rId22" Type="http://schemas.openxmlformats.org/officeDocument/2006/relationships/hyperlink" Target="consultantplus://offline/ref=59B382998E873AFDC48FCBAA799F479A6327E7FD0D88ECFBAD11460FEAvEo6N" TargetMode="External"/><Relationship Id="rId27" Type="http://schemas.openxmlformats.org/officeDocument/2006/relationships/hyperlink" Target="consultantplus://offline/ref=59B382998E873AFDC48FCBAA799F479A6327E7FD0D88ECFBAD11460FEAvEo6N" TargetMode="External"/><Relationship Id="rId30" Type="http://schemas.openxmlformats.org/officeDocument/2006/relationships/hyperlink" Target="consultantplus://offline/ref=59B382998E873AFDC48FCBAA799F479A6327E7FD0D88ECFBAD11460FEAvEo6N" TargetMode="External"/><Relationship Id="rId35" Type="http://schemas.openxmlformats.org/officeDocument/2006/relationships/hyperlink" Target="consultantplus://offline/ref=59B382998E873AFDC48FCBAA799F479A6327E7FD0D88ECFBAD11460FEAvEo6N" TargetMode="External"/><Relationship Id="rId43" Type="http://schemas.openxmlformats.org/officeDocument/2006/relationships/hyperlink" Target="consultantplus://offline/ref=59B382998E873AFDC48FCBAA799F479A6327E7FD0D88ECFBAD11460FEAvEo6N" TargetMode="External"/><Relationship Id="rId48" Type="http://schemas.openxmlformats.org/officeDocument/2006/relationships/hyperlink" Target="consultantplus://offline/ref=AF32035FCD48CAB3DF89F831BFFCA998AF614247D41D580742F0912436CAFE5D3DE21E5D8E679647s6P6M" TargetMode="External"/><Relationship Id="rId56" Type="http://schemas.openxmlformats.org/officeDocument/2006/relationships/hyperlink" Target="consultantplus://offline/ref=A5238854C3B80CF06B02978BD4EEBBFFCEFC6F008A292066C38648A83F44AB603D4DD43DDDEC08A747JBN" TargetMode="External"/><Relationship Id="rId64" Type="http://schemas.openxmlformats.org/officeDocument/2006/relationships/hyperlink" Target="consultantplus://offline/ref=D5587641FDAEF390AA273AF49E14728A81D26BAFBDD0823D8EB42C4ABCF8245E7218D676A4FEB90Cp1J6N" TargetMode="External"/><Relationship Id="rId69" Type="http://schemas.openxmlformats.org/officeDocument/2006/relationships/hyperlink" Target="consultantplus://offline/ref=A5238854C3B80CF06B02978BD4EEBBFFCEFC6F008A292066C38648A83F44AB603D4DD43DDDEC08A747JBN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A0332A91F91D3BD311C2027A11529B30087C655D85FD9B9041163DC8B6Y7aFL" TargetMode="External"/><Relationship Id="rId51" Type="http://schemas.openxmlformats.org/officeDocument/2006/relationships/hyperlink" Target="consultantplus://offline/ref=AF32035FCD48CAB3DF89F831BFFCA998AF6E4947DB18580742F0912436sCPAM" TargetMode="External"/><Relationship Id="rId72" Type="http://schemas.openxmlformats.org/officeDocument/2006/relationships/hyperlink" Target="consultantplus://offline/ref=D1EC254E81E38E4682B1D28CF3BEA6709E4690DEF0ED38DAEF0884FFB9XAGEO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0332A91F91D3BD311C2027A11529B30087C655D85F99B9041163DC8B6Y7aFL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59B382998E873AFDC48FCBAA799F479A6327E7FD0D88ECFBAD11460FEAvEo6N" TargetMode="External"/><Relationship Id="rId33" Type="http://schemas.openxmlformats.org/officeDocument/2006/relationships/hyperlink" Target="consultantplus://offline/ref=59B382998E873AFDC48FCBAA799F479A6327E7FD0D88ECFBAD11460FEAvEo6N" TargetMode="External"/><Relationship Id="rId38" Type="http://schemas.openxmlformats.org/officeDocument/2006/relationships/hyperlink" Target="consultantplus://offline/ref=59B382998E873AFDC48FCBAA799F479A6327E7FD0D88ECFBAD11460FEAvEo6N" TargetMode="External"/><Relationship Id="rId46" Type="http://schemas.openxmlformats.org/officeDocument/2006/relationships/header" Target="header1.xml"/><Relationship Id="rId59" Type="http://schemas.openxmlformats.org/officeDocument/2006/relationships/hyperlink" Target="consultantplus://offline/ref=D1EC254E81E38E4682B1D28CF3BEA6709E4690DEF0ED38DAEF0884FFB9XAGEO" TargetMode="External"/><Relationship Id="rId67" Type="http://schemas.openxmlformats.org/officeDocument/2006/relationships/hyperlink" Target="consultantplus://offline/ref=1573F33567C3D655D55720D0012ECB18D781E90D3434448406D3DFE12021588B2E0EFF14F96C162BWEM1N" TargetMode="External"/><Relationship Id="rId20" Type="http://schemas.openxmlformats.org/officeDocument/2006/relationships/hyperlink" Target="consultantplus://offline/ref=59B382998E873AFDC48FCBAA799F479A6327E7FD0D88ECFBAD11460FEAvEo6N" TargetMode="External"/><Relationship Id="rId41" Type="http://schemas.openxmlformats.org/officeDocument/2006/relationships/hyperlink" Target="consultantplus://offline/ref=59B382998E873AFDC48FCBAA799F479A6327E7FD0D88ECFBAD11460FEAvEo6N" TargetMode="External"/><Relationship Id="rId54" Type="http://schemas.openxmlformats.org/officeDocument/2006/relationships/footer" Target="footer3.xml"/><Relationship Id="rId62" Type="http://schemas.openxmlformats.org/officeDocument/2006/relationships/hyperlink" Target="consultantplus://offline/ref=1573F33567C3D655D55720D0012ECB18D781E90D3434448406D3DFE12021588B2E0EFF14F96C162BWEM1N" TargetMode="External"/><Relationship Id="rId70" Type="http://schemas.openxmlformats.org/officeDocument/2006/relationships/hyperlink" Target="consultantplus://offline/ref=FE104CBE7FFF47C33D766058132F09FDE64399DBB93B43277C808C800E877E6F9186604B484652CAFDMEN" TargetMode="External"/><Relationship Id="rId75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45</Pages>
  <Words>11758</Words>
  <Characters>67022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ЛенаШ</cp:lastModifiedBy>
  <cp:revision>5</cp:revision>
  <cp:lastPrinted>2023-01-11T05:32:00Z</cp:lastPrinted>
  <dcterms:created xsi:type="dcterms:W3CDTF">2023-01-10T12:56:00Z</dcterms:created>
  <dcterms:modified xsi:type="dcterms:W3CDTF">2023-01-11T13:36:00Z</dcterms:modified>
</cp:coreProperties>
</file>